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569" w:rsidRPr="00B12569" w:rsidRDefault="00B12569" w:rsidP="00B12569">
      <w:pPr>
        <w:spacing w:after="0" w:line="360" w:lineRule="auto"/>
        <w:ind w:firstLine="600"/>
        <w:jc w:val="center"/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Информация об изменении реквизитов казначейского счета № 0321</w:t>
      </w:r>
      <w:r w:rsidR="0014133E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4</w:t>
      </w:r>
    </w:p>
    <w:p w:rsidR="00740324" w:rsidRDefault="00740324" w:rsidP="00FC1B3B">
      <w:pPr>
        <w:spacing w:after="0" w:line="360" w:lineRule="auto"/>
        <w:ind w:firstLine="600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</w:p>
    <w:p w:rsidR="000B3565" w:rsidRPr="00B12569" w:rsidRDefault="000B3565" w:rsidP="00FC1B3B">
      <w:pPr>
        <w:spacing w:after="0" w:line="360" w:lineRule="auto"/>
        <w:ind w:firstLine="600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Управление Федерального казначейства по </w:t>
      </w:r>
      <w:r w:rsidR="00D55CF0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Курской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области (д</w:t>
      </w:r>
      <w:r w:rsid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алее – Управление) информирует федеральные бюджетные учреждения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об изменении реквизитов казначейского счета № 0321</w:t>
      </w:r>
      <w:r w:rsid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4</w:t>
      </w:r>
      <w:r w:rsid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с </w:t>
      </w:r>
      <w:r w:rsidR="003568E6" w:rsidRPr="003568E6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18.05.2026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 в связи с централизацией на уровне Платежных центров операционных функций территориальных органов Федерального казначейства.</w:t>
      </w:r>
    </w:p>
    <w:p w:rsidR="00FC1B3B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Новый номер казначейского счета № 0321</w:t>
      </w:r>
      <w:r w:rsid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4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6430000000132</w:t>
      </w:r>
      <w:r w:rsidR="00D55CF0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29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(далее – Счет) открыт в Управлении Федерального казначейства по Нижегородской области.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Дата начала действия Счета </w:t>
      </w:r>
      <w:r w:rsid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–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</w:t>
      </w:r>
      <w:r w:rsid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18.05.2026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.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Полные реквизиты Счета: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Номер казначейского счета: </w:t>
      </w:r>
      <w:r w:rsidR="003568E6"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0321</w:t>
      </w:r>
      <w:r w:rsid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4</w:t>
      </w:r>
      <w:r w:rsidR="003568E6"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643000000013229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Номер банковского счета, входящего в состав ЕКС: </w:t>
      </w:r>
      <w:r w:rsidR="003568E6"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40102810745370000024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БИК Банка: 012202102,</w:t>
      </w:r>
    </w:p>
    <w:p w:rsidR="00DF01CB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Наименование</w:t>
      </w:r>
      <w:r w:rsidR="00DF01CB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Банка:</w:t>
      </w:r>
    </w:p>
    <w:p w:rsidR="000B3565" w:rsidRPr="00B12569" w:rsidRDefault="003568E6" w:rsidP="00FC1B3B">
      <w:pPr>
        <w:spacing w:after="0" w:line="360" w:lineRule="auto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ОКЦ № 1 ВВГУ Банка России// УФК по Нижегородской области, г. Нижний Новгород</w:t>
      </w:r>
      <w:r w:rsidR="000B3565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.</w:t>
      </w:r>
    </w:p>
    <w:p w:rsidR="009603F5" w:rsidRPr="00B12569" w:rsidRDefault="0014133E" w:rsidP="0014133E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14133E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Управление рекомендует проинформировать контрагентов об изменении реквизитов Счета с последующем внесением изменений в соглашения, договоры, государственные контракты (при необходимости) в единой информационной системе в сфере закупок и подсистеме управления расходами ГИИС «Электронный бюджет» части реквизитов заказчика.</w:t>
      </w:r>
      <w:bookmarkStart w:id="0" w:name="_GoBack"/>
      <w:bookmarkEnd w:id="0"/>
    </w:p>
    <w:sectPr w:rsidR="009603F5" w:rsidRPr="00B12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4"/>
    <w:rsid w:val="000B3565"/>
    <w:rsid w:val="000E7FD6"/>
    <w:rsid w:val="0014133E"/>
    <w:rsid w:val="003568E6"/>
    <w:rsid w:val="00740324"/>
    <w:rsid w:val="007A288B"/>
    <w:rsid w:val="009603F5"/>
    <w:rsid w:val="00A92D59"/>
    <w:rsid w:val="00B12569"/>
    <w:rsid w:val="00C02AD4"/>
    <w:rsid w:val="00D55CF0"/>
    <w:rsid w:val="00DF01CB"/>
    <w:rsid w:val="00FC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F5A4D"/>
  <w15:docId w15:val="{37B7D82B-4F97-45E3-AD96-ED3ECC80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35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1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3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Савина</dc:creator>
  <cp:keywords/>
  <dc:description/>
  <cp:lastModifiedBy>Савина Ольга Викторовна</cp:lastModifiedBy>
  <cp:revision>3</cp:revision>
  <cp:lastPrinted>2025-05-29T06:17:00Z</cp:lastPrinted>
  <dcterms:created xsi:type="dcterms:W3CDTF">2026-02-02T14:56:00Z</dcterms:created>
  <dcterms:modified xsi:type="dcterms:W3CDTF">2026-02-02T15:00:00Z</dcterms:modified>
</cp:coreProperties>
</file>