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90" w:type="dxa"/>
        <w:tblInd w:w="-823" w:type="dxa"/>
        <w:tblLayout w:type="fixed"/>
        <w:tblCellMar>
          <w:left w:w="28" w:type="dxa"/>
          <w:right w:w="28" w:type="dxa"/>
        </w:tblCellMar>
        <w:tblLook w:val="0000" w:firstRow="0" w:lastRow="0" w:firstColumn="0" w:lastColumn="0" w:noHBand="0" w:noVBand="0"/>
      </w:tblPr>
      <w:tblGrid>
        <w:gridCol w:w="4962"/>
        <w:gridCol w:w="5245"/>
        <w:gridCol w:w="283"/>
      </w:tblGrid>
      <w:tr w:rsidR="000261E3" w:rsidRPr="00D84D2A" w:rsidTr="001B180F">
        <w:trPr>
          <w:trHeight w:val="178"/>
        </w:trPr>
        <w:tc>
          <w:tcPr>
            <w:tcW w:w="10490" w:type="dxa"/>
            <w:gridSpan w:val="3"/>
            <w:vAlign w:val="bottom"/>
          </w:tcPr>
          <w:p w:rsidR="000261E3" w:rsidRPr="00D84D2A" w:rsidRDefault="000261E3" w:rsidP="001B180F">
            <w:pPr>
              <w:jc w:val="center"/>
              <w:rPr>
                <w:rFonts w:ascii="Times New Roman" w:hAnsi="Times New Roman"/>
                <w:sz w:val="24"/>
                <w:szCs w:val="24"/>
              </w:rPr>
            </w:pPr>
            <w:bookmarkStart w:id="0" w:name="P34"/>
            <w:bookmarkEnd w:id="0"/>
            <w:r w:rsidRPr="00D84D2A">
              <w:rPr>
                <w:rFonts w:ascii="Times New Roman" w:hAnsi="Times New Roman"/>
                <w:b/>
                <w:bCs/>
                <w:sz w:val="24"/>
                <w:szCs w:val="24"/>
              </w:rPr>
              <w:t>ЗАЯВКА</w:t>
            </w:r>
          </w:p>
        </w:tc>
      </w:tr>
      <w:tr w:rsidR="000261E3" w:rsidRPr="00D84D2A" w:rsidTr="001B180F">
        <w:trPr>
          <w:trHeight w:val="609"/>
        </w:trPr>
        <w:tc>
          <w:tcPr>
            <w:tcW w:w="10490" w:type="dxa"/>
            <w:gridSpan w:val="3"/>
          </w:tcPr>
          <w:p w:rsidR="000261E3" w:rsidRDefault="000261E3" w:rsidP="004628AE">
            <w:pPr>
              <w:ind w:right="255"/>
              <w:jc w:val="center"/>
              <w:rPr>
                <w:rFonts w:ascii="Times New Roman" w:hAnsi="Times New Roman"/>
                <w:b/>
                <w:bCs/>
                <w:sz w:val="24"/>
                <w:szCs w:val="24"/>
              </w:rPr>
            </w:pPr>
            <w:r w:rsidRPr="00D84D2A">
              <w:rPr>
                <w:rFonts w:ascii="Times New Roman" w:hAnsi="Times New Roman"/>
                <w:b/>
                <w:bCs/>
                <w:sz w:val="24"/>
                <w:szCs w:val="24"/>
              </w:rPr>
              <w:t>на подключение</w:t>
            </w:r>
            <w:r w:rsidR="002F0B2C">
              <w:rPr>
                <w:rFonts w:ascii="Times New Roman" w:hAnsi="Times New Roman"/>
                <w:b/>
                <w:bCs/>
                <w:sz w:val="24"/>
                <w:szCs w:val="24"/>
              </w:rPr>
              <w:t xml:space="preserve"> (изменение данных)</w:t>
            </w:r>
            <w:r>
              <w:rPr>
                <w:rFonts w:ascii="Times New Roman" w:hAnsi="Times New Roman"/>
                <w:b/>
                <w:bCs/>
                <w:sz w:val="24"/>
                <w:szCs w:val="24"/>
              </w:rPr>
              <w:t xml:space="preserve"> пользовател</w:t>
            </w:r>
            <w:r w:rsidR="00180932">
              <w:rPr>
                <w:rFonts w:ascii="Times New Roman" w:hAnsi="Times New Roman"/>
                <w:b/>
                <w:bCs/>
                <w:sz w:val="24"/>
                <w:szCs w:val="24"/>
              </w:rPr>
              <w:t xml:space="preserve">я </w:t>
            </w:r>
            <w:r w:rsidR="00F001E2">
              <w:rPr>
                <w:rFonts w:ascii="Times New Roman" w:hAnsi="Times New Roman"/>
                <w:b/>
                <w:bCs/>
                <w:sz w:val="24"/>
                <w:szCs w:val="24"/>
              </w:rPr>
              <w:t>г</w:t>
            </w:r>
            <w:r w:rsidR="00F001E2" w:rsidRPr="00F001E2">
              <w:rPr>
                <w:rFonts w:ascii="Times New Roman" w:hAnsi="Times New Roman"/>
                <w:b/>
                <w:bCs/>
                <w:sz w:val="24"/>
                <w:szCs w:val="24"/>
              </w:rPr>
              <w:t>осударственной интегрированной информационной системы</w:t>
            </w:r>
            <w:r w:rsidR="005A1D21">
              <w:rPr>
                <w:rFonts w:ascii="Times New Roman" w:hAnsi="Times New Roman"/>
                <w:b/>
                <w:bCs/>
                <w:sz w:val="24"/>
                <w:szCs w:val="24"/>
              </w:rPr>
              <w:t> </w:t>
            </w:r>
            <w:r w:rsidR="00F001E2" w:rsidRPr="00F001E2">
              <w:rPr>
                <w:rFonts w:ascii="Times New Roman" w:hAnsi="Times New Roman"/>
                <w:b/>
                <w:bCs/>
                <w:sz w:val="24"/>
                <w:szCs w:val="24"/>
              </w:rPr>
              <w:t xml:space="preserve">управления общественными финансами </w:t>
            </w:r>
            <w:r w:rsidR="00F001E2">
              <w:rPr>
                <w:rFonts w:ascii="Times New Roman" w:hAnsi="Times New Roman"/>
                <w:b/>
                <w:bCs/>
                <w:sz w:val="24"/>
                <w:szCs w:val="24"/>
              </w:rPr>
              <w:t>«</w:t>
            </w:r>
            <w:r w:rsidR="00F001E2" w:rsidRPr="00F001E2">
              <w:rPr>
                <w:rFonts w:ascii="Times New Roman" w:hAnsi="Times New Roman"/>
                <w:b/>
                <w:bCs/>
                <w:sz w:val="24"/>
                <w:szCs w:val="24"/>
              </w:rPr>
              <w:t>Электронный бюджет</w:t>
            </w:r>
            <w:r w:rsidR="00F001E2">
              <w:rPr>
                <w:rFonts w:ascii="Times New Roman" w:hAnsi="Times New Roman"/>
                <w:b/>
                <w:bCs/>
                <w:sz w:val="24"/>
                <w:szCs w:val="24"/>
              </w:rPr>
              <w:t>»</w:t>
            </w:r>
          </w:p>
          <w:p w:rsidR="002F0B2C" w:rsidRDefault="002F0B2C" w:rsidP="004628AE">
            <w:pPr>
              <w:ind w:right="255"/>
              <w:jc w:val="center"/>
              <w:rPr>
                <w:rFonts w:ascii="Times New Roman" w:hAnsi="Times New Roman"/>
              </w:rPr>
            </w:pPr>
          </w:p>
          <w:p w:rsidR="000261E3" w:rsidRPr="00D84D2A" w:rsidRDefault="002F0B2C" w:rsidP="004628AE">
            <w:pPr>
              <w:spacing w:after="120"/>
              <w:ind w:right="255" w:firstLine="709"/>
              <w:jc w:val="both"/>
              <w:rPr>
                <w:rFonts w:ascii="Times New Roman" w:hAnsi="Times New Roman"/>
                <w:sz w:val="24"/>
                <w:szCs w:val="24"/>
              </w:rPr>
            </w:pPr>
            <w:r w:rsidRPr="00236F0B">
              <w:rPr>
                <w:rFonts w:ascii="Times New Roman" w:hAnsi="Times New Roman"/>
              </w:rPr>
              <w:t>Прошу осуществить подключение</w:t>
            </w:r>
            <w:r w:rsidR="00180932">
              <w:rPr>
                <w:rFonts w:ascii="Times New Roman" w:hAnsi="Times New Roman"/>
              </w:rPr>
              <w:t>/</w:t>
            </w:r>
            <w:r>
              <w:rPr>
                <w:rFonts w:ascii="Times New Roman" w:hAnsi="Times New Roman"/>
              </w:rPr>
              <w:t>изменение данных</w:t>
            </w:r>
            <w:r w:rsidRPr="00236F0B">
              <w:rPr>
                <w:rFonts w:ascii="Times New Roman" w:hAnsi="Times New Roman"/>
              </w:rPr>
              <w:t xml:space="preserve"> </w:t>
            </w:r>
            <w:r>
              <w:rPr>
                <w:rFonts w:ascii="Times New Roman" w:hAnsi="Times New Roman"/>
              </w:rPr>
              <w:t xml:space="preserve">(нужное подчеркнуть) </w:t>
            </w:r>
            <w:r w:rsidRPr="002F0B2C">
              <w:rPr>
                <w:rFonts w:ascii="Times New Roman" w:hAnsi="Times New Roman"/>
              </w:rPr>
              <w:t>пользователя государственной интегрированной информационной системы управления общественными финансами «Электронный бюджет»</w:t>
            </w:r>
            <w:r w:rsidRPr="00236F0B">
              <w:rPr>
                <w:rFonts w:ascii="Times New Roman" w:hAnsi="Times New Roman"/>
              </w:rPr>
              <w:t xml:space="preserve"> в соответствии с настоящей заявкой</w:t>
            </w:r>
            <w:r>
              <w:rPr>
                <w:rFonts w:ascii="Times New Roman" w:hAnsi="Times New Roman"/>
              </w:rPr>
              <w:t>.</w:t>
            </w:r>
          </w:p>
        </w:tc>
      </w:tr>
      <w:tr w:rsidR="000261E3" w:rsidRPr="00D84D2A" w:rsidTr="002F0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283" w:type="dxa"/>
          <w:trHeight w:val="170"/>
        </w:trPr>
        <w:tc>
          <w:tcPr>
            <w:tcW w:w="4962" w:type="dxa"/>
          </w:tcPr>
          <w:p w:rsidR="000261E3" w:rsidRPr="00D84D2A" w:rsidRDefault="001D2052" w:rsidP="0080732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Данные об </w:t>
            </w:r>
            <w:r w:rsidR="000261E3" w:rsidRPr="00D84D2A">
              <w:rPr>
                <w:rFonts w:ascii="Times New Roman" w:hAnsi="Times New Roman" w:cs="Times New Roman"/>
                <w:sz w:val="24"/>
                <w:szCs w:val="24"/>
              </w:rPr>
              <w:t>организации</w:t>
            </w:r>
          </w:p>
        </w:tc>
        <w:tc>
          <w:tcPr>
            <w:tcW w:w="5245" w:type="dxa"/>
          </w:tcPr>
          <w:p w:rsidR="000261E3" w:rsidRPr="00D84D2A" w:rsidRDefault="00807321" w:rsidP="00807321">
            <w:pPr>
              <w:spacing w:line="240" w:lineRule="atLeast"/>
              <w:jc w:val="both"/>
              <w:rPr>
                <w:rFonts w:ascii="Times New Roman" w:hAnsi="Times New Roman"/>
                <w:sz w:val="24"/>
                <w:szCs w:val="24"/>
              </w:rPr>
            </w:pPr>
            <w:r w:rsidRPr="00D84D2A">
              <w:rPr>
                <w:rFonts w:ascii="Times New Roman" w:hAnsi="Times New Roman"/>
                <w:i/>
                <w:spacing w:val="6"/>
                <w:sz w:val="20"/>
                <w:szCs w:val="20"/>
              </w:rPr>
              <w:t>&lt;</w:t>
            </w:r>
            <w:r w:rsidRPr="00807321">
              <w:rPr>
                <w:rFonts w:ascii="Times New Roman" w:hAnsi="Times New Roman"/>
                <w:i/>
                <w:spacing w:val="6"/>
                <w:sz w:val="20"/>
                <w:szCs w:val="20"/>
              </w:rPr>
              <w:t>указывается полное наименование организации, ИНН, КПП, ОГРН</w:t>
            </w:r>
            <w:r w:rsidRPr="00D84D2A">
              <w:rPr>
                <w:rFonts w:ascii="Times New Roman" w:hAnsi="Times New Roman"/>
                <w:i/>
                <w:spacing w:val="6"/>
                <w:sz w:val="20"/>
                <w:szCs w:val="20"/>
              </w:rPr>
              <w:t>&gt;</w:t>
            </w:r>
          </w:p>
        </w:tc>
      </w:tr>
      <w:tr w:rsidR="000261E3" w:rsidRPr="00D84D2A" w:rsidTr="002F0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283" w:type="dxa"/>
          <w:trHeight w:val="680"/>
        </w:trPr>
        <w:tc>
          <w:tcPr>
            <w:tcW w:w="4962" w:type="dxa"/>
          </w:tcPr>
          <w:p w:rsidR="000261E3" w:rsidRPr="00D84D2A" w:rsidRDefault="005A1D21" w:rsidP="005A1D21">
            <w:pPr>
              <w:pStyle w:val="ConsPlusNormal"/>
              <w:jc w:val="both"/>
              <w:rPr>
                <w:rFonts w:ascii="Times New Roman" w:hAnsi="Times New Roman" w:cs="Times New Roman"/>
                <w:sz w:val="24"/>
                <w:szCs w:val="24"/>
              </w:rPr>
            </w:pPr>
            <w:r w:rsidRPr="005A1D21">
              <w:rPr>
                <w:rFonts w:ascii="Times New Roman" w:hAnsi="Times New Roman" w:cs="Times New Roman"/>
                <w:sz w:val="24"/>
                <w:szCs w:val="24"/>
              </w:rPr>
              <w:t>Код организации в соответствии с реестром участников бюджетного процесса, а также юридических лиц, не являющихся участниками бюджетного процесса</w:t>
            </w:r>
          </w:p>
        </w:tc>
        <w:tc>
          <w:tcPr>
            <w:tcW w:w="5245" w:type="dxa"/>
          </w:tcPr>
          <w:p w:rsidR="000261E3" w:rsidRPr="00D84D2A" w:rsidRDefault="000261E3" w:rsidP="001B180F">
            <w:pPr>
              <w:pStyle w:val="ConsPlusNormal"/>
              <w:rPr>
                <w:rFonts w:ascii="Times New Roman" w:hAnsi="Times New Roman" w:cs="Times New Roman"/>
                <w:sz w:val="24"/>
                <w:szCs w:val="24"/>
              </w:rPr>
            </w:pPr>
          </w:p>
        </w:tc>
      </w:tr>
      <w:tr w:rsidR="000261E3" w:rsidRPr="00D84D2A" w:rsidTr="005A1D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283" w:type="dxa"/>
          <w:trHeight w:val="170"/>
        </w:trPr>
        <w:tc>
          <w:tcPr>
            <w:tcW w:w="4962" w:type="dxa"/>
          </w:tcPr>
          <w:p w:rsidR="000261E3" w:rsidRPr="00D84D2A" w:rsidRDefault="000261E3" w:rsidP="005A1D21">
            <w:pPr>
              <w:pStyle w:val="ConsPlusNormal"/>
              <w:jc w:val="both"/>
              <w:rPr>
                <w:rFonts w:ascii="Times New Roman" w:hAnsi="Times New Roman" w:cs="Times New Roman"/>
                <w:sz w:val="24"/>
                <w:szCs w:val="24"/>
              </w:rPr>
            </w:pPr>
            <w:r w:rsidRPr="00D84D2A">
              <w:rPr>
                <w:rFonts w:ascii="Times New Roman" w:hAnsi="Times New Roman" w:cs="Times New Roman"/>
                <w:sz w:val="24"/>
                <w:szCs w:val="24"/>
              </w:rPr>
              <w:t>Подразделение</w:t>
            </w:r>
          </w:p>
        </w:tc>
        <w:tc>
          <w:tcPr>
            <w:tcW w:w="5245" w:type="dxa"/>
          </w:tcPr>
          <w:p w:rsidR="000261E3" w:rsidRPr="00D84D2A" w:rsidRDefault="000261E3" w:rsidP="001B180F">
            <w:pPr>
              <w:pStyle w:val="ConsPlusNormal"/>
              <w:rPr>
                <w:rFonts w:ascii="Times New Roman" w:hAnsi="Times New Roman" w:cs="Times New Roman"/>
                <w:sz w:val="24"/>
                <w:szCs w:val="24"/>
              </w:rPr>
            </w:pPr>
          </w:p>
        </w:tc>
      </w:tr>
      <w:tr w:rsidR="000261E3" w:rsidRPr="00D84D2A" w:rsidTr="005A1D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283" w:type="dxa"/>
          <w:trHeight w:val="170"/>
        </w:trPr>
        <w:tc>
          <w:tcPr>
            <w:tcW w:w="4962" w:type="dxa"/>
          </w:tcPr>
          <w:p w:rsidR="000261E3" w:rsidRPr="00D84D2A" w:rsidRDefault="000261E3" w:rsidP="005A1D21">
            <w:pPr>
              <w:pStyle w:val="ConsPlusNormal"/>
              <w:jc w:val="both"/>
              <w:rPr>
                <w:rFonts w:ascii="Times New Roman" w:hAnsi="Times New Roman" w:cs="Times New Roman"/>
                <w:sz w:val="24"/>
                <w:szCs w:val="24"/>
              </w:rPr>
            </w:pPr>
            <w:r w:rsidRPr="00D84D2A">
              <w:rPr>
                <w:rFonts w:ascii="Times New Roman" w:hAnsi="Times New Roman" w:cs="Times New Roman"/>
                <w:sz w:val="24"/>
                <w:szCs w:val="24"/>
              </w:rPr>
              <w:t>Должность</w:t>
            </w:r>
          </w:p>
        </w:tc>
        <w:tc>
          <w:tcPr>
            <w:tcW w:w="5245" w:type="dxa"/>
          </w:tcPr>
          <w:p w:rsidR="000261E3" w:rsidRPr="00D84D2A" w:rsidRDefault="000261E3" w:rsidP="001B180F">
            <w:pPr>
              <w:pStyle w:val="ConsPlusNormal"/>
              <w:rPr>
                <w:rFonts w:ascii="Times New Roman" w:hAnsi="Times New Roman" w:cs="Times New Roman"/>
                <w:sz w:val="24"/>
                <w:szCs w:val="24"/>
              </w:rPr>
            </w:pPr>
          </w:p>
        </w:tc>
      </w:tr>
      <w:tr w:rsidR="000261E3" w:rsidRPr="00D84D2A" w:rsidTr="005A1D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283" w:type="dxa"/>
          <w:trHeight w:val="170"/>
        </w:trPr>
        <w:tc>
          <w:tcPr>
            <w:tcW w:w="4962" w:type="dxa"/>
          </w:tcPr>
          <w:p w:rsidR="000261E3" w:rsidRPr="00D84D2A" w:rsidRDefault="000261E3" w:rsidP="005A1D21">
            <w:pPr>
              <w:pStyle w:val="ConsPlusNormal"/>
              <w:jc w:val="both"/>
              <w:rPr>
                <w:rFonts w:ascii="Times New Roman" w:hAnsi="Times New Roman" w:cs="Times New Roman"/>
                <w:sz w:val="24"/>
                <w:szCs w:val="24"/>
              </w:rPr>
            </w:pPr>
            <w:r w:rsidRPr="00D84D2A">
              <w:rPr>
                <w:rFonts w:ascii="Times New Roman" w:hAnsi="Times New Roman" w:cs="Times New Roman"/>
                <w:sz w:val="24"/>
                <w:szCs w:val="24"/>
              </w:rPr>
              <w:t>ФИО</w:t>
            </w:r>
          </w:p>
        </w:tc>
        <w:tc>
          <w:tcPr>
            <w:tcW w:w="5245" w:type="dxa"/>
          </w:tcPr>
          <w:p w:rsidR="000261E3" w:rsidRPr="00D84D2A" w:rsidRDefault="000261E3" w:rsidP="001B180F">
            <w:pPr>
              <w:pStyle w:val="ConsPlusNormal"/>
              <w:rPr>
                <w:rFonts w:ascii="Times New Roman" w:hAnsi="Times New Roman" w:cs="Times New Roman"/>
                <w:sz w:val="24"/>
                <w:szCs w:val="24"/>
              </w:rPr>
            </w:pPr>
          </w:p>
        </w:tc>
      </w:tr>
      <w:tr w:rsidR="000261E3" w:rsidRPr="00D84D2A" w:rsidTr="005A1D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283" w:type="dxa"/>
          <w:trHeight w:val="170"/>
        </w:trPr>
        <w:tc>
          <w:tcPr>
            <w:tcW w:w="4962" w:type="dxa"/>
          </w:tcPr>
          <w:p w:rsidR="000261E3" w:rsidRPr="00D84D2A" w:rsidRDefault="000261E3" w:rsidP="005A1D21">
            <w:pPr>
              <w:pStyle w:val="ConsPlusNormal"/>
              <w:jc w:val="both"/>
              <w:rPr>
                <w:rFonts w:ascii="Times New Roman" w:hAnsi="Times New Roman" w:cs="Times New Roman"/>
                <w:sz w:val="24"/>
                <w:szCs w:val="24"/>
              </w:rPr>
            </w:pPr>
            <w:r w:rsidRPr="00D84D2A">
              <w:rPr>
                <w:rFonts w:ascii="Times New Roman" w:hAnsi="Times New Roman" w:cs="Times New Roman"/>
                <w:sz w:val="24"/>
                <w:szCs w:val="24"/>
              </w:rPr>
              <w:t>СНИЛС</w:t>
            </w:r>
          </w:p>
        </w:tc>
        <w:tc>
          <w:tcPr>
            <w:tcW w:w="5245" w:type="dxa"/>
          </w:tcPr>
          <w:p w:rsidR="000261E3" w:rsidRPr="00D84D2A" w:rsidRDefault="000261E3" w:rsidP="001B180F">
            <w:pPr>
              <w:pStyle w:val="ConsPlusNormal"/>
              <w:rPr>
                <w:rFonts w:ascii="Times New Roman" w:hAnsi="Times New Roman" w:cs="Times New Roman"/>
                <w:sz w:val="24"/>
                <w:szCs w:val="24"/>
              </w:rPr>
            </w:pPr>
          </w:p>
        </w:tc>
      </w:tr>
      <w:tr w:rsidR="000261E3" w:rsidRPr="00D84D2A" w:rsidTr="002F0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283" w:type="dxa"/>
          <w:trHeight w:val="624"/>
        </w:trPr>
        <w:tc>
          <w:tcPr>
            <w:tcW w:w="4962" w:type="dxa"/>
            <w:vAlign w:val="center"/>
          </w:tcPr>
          <w:p w:rsidR="000261E3" w:rsidRPr="00D84D2A" w:rsidRDefault="000261E3" w:rsidP="005A1D21">
            <w:pPr>
              <w:spacing w:line="240" w:lineRule="atLeast"/>
              <w:jc w:val="both"/>
              <w:rPr>
                <w:rFonts w:ascii="Times New Roman" w:hAnsi="Times New Roman"/>
                <w:spacing w:val="6"/>
                <w:sz w:val="24"/>
                <w:szCs w:val="24"/>
              </w:rPr>
            </w:pPr>
            <w:r w:rsidRPr="00D84D2A">
              <w:rPr>
                <w:rFonts w:ascii="Times New Roman" w:hAnsi="Times New Roman"/>
                <w:spacing w:val="6"/>
                <w:sz w:val="24"/>
                <w:szCs w:val="24"/>
              </w:rPr>
              <w:t>Информация о сертификате</w:t>
            </w:r>
          </w:p>
        </w:tc>
        <w:tc>
          <w:tcPr>
            <w:tcW w:w="5245" w:type="dxa"/>
          </w:tcPr>
          <w:p w:rsidR="000261E3" w:rsidRPr="00D84D2A" w:rsidRDefault="000261E3" w:rsidP="008B15C6">
            <w:pPr>
              <w:spacing w:line="240" w:lineRule="atLeast"/>
              <w:jc w:val="both"/>
              <w:rPr>
                <w:rFonts w:ascii="Times New Roman" w:hAnsi="Times New Roman"/>
                <w:spacing w:val="6"/>
                <w:sz w:val="20"/>
                <w:szCs w:val="20"/>
              </w:rPr>
            </w:pPr>
            <w:r w:rsidRPr="00D84D2A">
              <w:rPr>
                <w:rFonts w:ascii="Times New Roman" w:hAnsi="Times New Roman"/>
                <w:i/>
                <w:spacing w:val="6"/>
                <w:sz w:val="20"/>
                <w:szCs w:val="20"/>
              </w:rPr>
              <w:t xml:space="preserve">&lt;указывается </w:t>
            </w:r>
            <w:r>
              <w:rPr>
                <w:rFonts w:ascii="Times New Roman" w:hAnsi="Times New Roman"/>
                <w:i/>
                <w:spacing w:val="6"/>
                <w:sz w:val="20"/>
                <w:szCs w:val="20"/>
              </w:rPr>
              <w:t xml:space="preserve">серийный номер </w:t>
            </w:r>
            <w:r w:rsidRPr="00D84D2A">
              <w:rPr>
                <w:rFonts w:ascii="Times New Roman" w:hAnsi="Times New Roman"/>
                <w:i/>
                <w:spacing w:val="6"/>
                <w:sz w:val="20"/>
                <w:szCs w:val="20"/>
              </w:rPr>
              <w:t xml:space="preserve"> сертификата пользователя, предоставляемого совместно с заявкой на подключение&gt;</w:t>
            </w:r>
          </w:p>
        </w:tc>
      </w:tr>
      <w:tr w:rsidR="005A1D21" w:rsidRPr="00D84D2A" w:rsidTr="005A1D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283" w:type="dxa"/>
          <w:trHeight w:val="170"/>
        </w:trPr>
        <w:tc>
          <w:tcPr>
            <w:tcW w:w="4962" w:type="dxa"/>
          </w:tcPr>
          <w:p w:rsidR="005A1D21" w:rsidRPr="00D84D2A" w:rsidRDefault="005A1D21" w:rsidP="00807321">
            <w:pPr>
              <w:pStyle w:val="ConsPlusNormal"/>
              <w:jc w:val="both"/>
              <w:rPr>
                <w:rFonts w:ascii="Times New Roman" w:hAnsi="Times New Roman" w:cs="Times New Roman"/>
                <w:sz w:val="24"/>
                <w:szCs w:val="24"/>
              </w:rPr>
            </w:pPr>
            <w:r w:rsidRPr="00D84D2A">
              <w:rPr>
                <w:rFonts w:ascii="Times New Roman" w:hAnsi="Times New Roman" w:cs="Times New Roman"/>
                <w:sz w:val="24"/>
                <w:szCs w:val="24"/>
              </w:rPr>
              <w:t>Контактный телефон</w:t>
            </w:r>
          </w:p>
        </w:tc>
        <w:tc>
          <w:tcPr>
            <w:tcW w:w="5245" w:type="dxa"/>
          </w:tcPr>
          <w:p w:rsidR="005A1D21" w:rsidRPr="00807321" w:rsidRDefault="00807321" w:rsidP="00807321">
            <w:pPr>
              <w:spacing w:line="240" w:lineRule="atLeast"/>
              <w:jc w:val="both"/>
              <w:rPr>
                <w:rFonts w:ascii="Times New Roman" w:hAnsi="Times New Roman"/>
                <w:i/>
                <w:spacing w:val="6"/>
                <w:sz w:val="20"/>
                <w:szCs w:val="20"/>
              </w:rPr>
            </w:pPr>
            <w:r w:rsidRPr="00D84D2A">
              <w:rPr>
                <w:rFonts w:ascii="Times New Roman" w:hAnsi="Times New Roman"/>
                <w:i/>
                <w:spacing w:val="6"/>
                <w:sz w:val="20"/>
                <w:szCs w:val="20"/>
              </w:rPr>
              <w:t>&lt;</w:t>
            </w:r>
            <w:r>
              <w:rPr>
                <w:rFonts w:ascii="Times New Roman" w:hAnsi="Times New Roman"/>
                <w:i/>
                <w:spacing w:val="6"/>
                <w:sz w:val="20"/>
                <w:szCs w:val="20"/>
              </w:rPr>
              <w:t>у</w:t>
            </w:r>
            <w:r w:rsidRPr="00807321">
              <w:rPr>
                <w:rFonts w:ascii="Times New Roman" w:hAnsi="Times New Roman"/>
                <w:i/>
                <w:spacing w:val="6"/>
                <w:sz w:val="20"/>
                <w:szCs w:val="20"/>
              </w:rPr>
              <w:t>казывается контактный телефон и добавочный номер при наличии.</w:t>
            </w:r>
            <w:r w:rsidRPr="00D84D2A">
              <w:rPr>
                <w:rFonts w:ascii="Times New Roman" w:hAnsi="Times New Roman"/>
                <w:i/>
                <w:spacing w:val="6"/>
                <w:sz w:val="20"/>
                <w:szCs w:val="20"/>
              </w:rPr>
              <w:t>&gt;</w:t>
            </w:r>
          </w:p>
        </w:tc>
      </w:tr>
      <w:tr w:rsidR="000261E3" w:rsidRPr="00D84D2A" w:rsidTr="005A1D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PrEx>
        <w:trPr>
          <w:gridAfter w:val="1"/>
          <w:wAfter w:w="283" w:type="dxa"/>
          <w:trHeight w:val="170"/>
        </w:trPr>
        <w:tc>
          <w:tcPr>
            <w:tcW w:w="4962" w:type="dxa"/>
          </w:tcPr>
          <w:p w:rsidR="000261E3" w:rsidRPr="00D84D2A" w:rsidRDefault="000261E3" w:rsidP="00807321">
            <w:pPr>
              <w:pStyle w:val="ConsPlusNormal"/>
              <w:jc w:val="both"/>
              <w:rPr>
                <w:rFonts w:ascii="Times New Roman" w:hAnsi="Times New Roman" w:cs="Times New Roman"/>
                <w:sz w:val="24"/>
                <w:szCs w:val="24"/>
              </w:rPr>
            </w:pPr>
            <w:r w:rsidRPr="00D84D2A">
              <w:rPr>
                <w:rFonts w:ascii="Times New Roman" w:hAnsi="Times New Roman" w:cs="Times New Roman"/>
                <w:sz w:val="24"/>
                <w:szCs w:val="24"/>
              </w:rPr>
              <w:t>Адрес электронной почты</w:t>
            </w:r>
          </w:p>
        </w:tc>
        <w:tc>
          <w:tcPr>
            <w:tcW w:w="5245" w:type="dxa"/>
          </w:tcPr>
          <w:p w:rsidR="000261E3" w:rsidRPr="00807321" w:rsidRDefault="00807321" w:rsidP="00807321">
            <w:pPr>
              <w:spacing w:line="240" w:lineRule="atLeast"/>
              <w:jc w:val="both"/>
              <w:rPr>
                <w:rFonts w:ascii="Times New Roman" w:hAnsi="Times New Roman"/>
                <w:i/>
                <w:spacing w:val="6"/>
                <w:sz w:val="20"/>
                <w:szCs w:val="20"/>
              </w:rPr>
            </w:pPr>
            <w:r w:rsidRPr="00D84D2A">
              <w:rPr>
                <w:rFonts w:ascii="Times New Roman" w:hAnsi="Times New Roman"/>
                <w:i/>
                <w:spacing w:val="6"/>
                <w:sz w:val="20"/>
                <w:szCs w:val="20"/>
              </w:rPr>
              <w:t>&lt;</w:t>
            </w:r>
            <w:r w:rsidRPr="00807321">
              <w:rPr>
                <w:rFonts w:ascii="Times New Roman" w:hAnsi="Times New Roman"/>
                <w:i/>
                <w:spacing w:val="6"/>
                <w:sz w:val="20"/>
                <w:szCs w:val="20"/>
              </w:rPr>
              <w:t>поле обязательно для заполнения. Адрес электронной почты должен быть действующим.</w:t>
            </w:r>
            <w:r w:rsidRPr="00D84D2A">
              <w:rPr>
                <w:rFonts w:ascii="Times New Roman" w:hAnsi="Times New Roman"/>
                <w:i/>
                <w:spacing w:val="6"/>
                <w:sz w:val="20"/>
                <w:szCs w:val="20"/>
              </w:rPr>
              <w:t>&gt;</w:t>
            </w:r>
          </w:p>
        </w:tc>
      </w:tr>
    </w:tbl>
    <w:p w:rsidR="000261E3" w:rsidRDefault="000261E3" w:rsidP="000261E3">
      <w:pPr>
        <w:pStyle w:val="ConsPlusNormal"/>
        <w:ind w:firstLine="540"/>
        <w:jc w:val="both"/>
        <w:rPr>
          <w:rFonts w:ascii="Times New Roman" w:hAnsi="Times New Roman" w:cs="Times New Roman"/>
          <w:sz w:val="24"/>
          <w:szCs w:val="24"/>
        </w:rPr>
      </w:pPr>
    </w:p>
    <w:tbl>
      <w:tblPr>
        <w:tblW w:w="10207"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872"/>
        <w:gridCol w:w="1680"/>
        <w:gridCol w:w="2286"/>
        <w:gridCol w:w="266"/>
        <w:gridCol w:w="2552"/>
      </w:tblGrid>
      <w:tr w:rsidR="000261E3" w:rsidRPr="00D84D2A" w:rsidTr="000B7C33">
        <w:tc>
          <w:tcPr>
            <w:tcW w:w="10207" w:type="dxa"/>
            <w:gridSpan w:val="6"/>
          </w:tcPr>
          <w:p w:rsidR="000261E3" w:rsidRPr="00D84D2A" w:rsidRDefault="000261E3" w:rsidP="001B180F">
            <w:pPr>
              <w:pStyle w:val="ConsPlusNormal"/>
              <w:jc w:val="center"/>
              <w:rPr>
                <w:rFonts w:ascii="Times New Roman" w:hAnsi="Times New Roman" w:cs="Times New Roman"/>
                <w:b/>
                <w:sz w:val="24"/>
                <w:szCs w:val="24"/>
              </w:rPr>
            </w:pPr>
            <w:r w:rsidRPr="00D84D2A">
              <w:rPr>
                <w:rFonts w:ascii="Times New Roman" w:hAnsi="Times New Roman" w:cs="Times New Roman"/>
                <w:b/>
                <w:sz w:val="24"/>
                <w:szCs w:val="24"/>
              </w:rPr>
              <w:t>ПОЛНОМОЧИЯ</w:t>
            </w:r>
          </w:p>
        </w:tc>
      </w:tr>
      <w:tr w:rsidR="0009268B" w:rsidRPr="00D84D2A" w:rsidTr="000B7C33">
        <w:tc>
          <w:tcPr>
            <w:tcW w:w="10207" w:type="dxa"/>
            <w:gridSpan w:val="6"/>
            <w:shd w:val="clear" w:color="auto" w:fill="F2F2F2" w:themeFill="background1" w:themeFillShade="F2"/>
          </w:tcPr>
          <w:p w:rsidR="00530F83" w:rsidRPr="00530F83" w:rsidRDefault="00530F83" w:rsidP="00530F83">
            <w:pPr>
              <w:pStyle w:val="ConsPlusNormal"/>
              <w:jc w:val="center"/>
              <w:rPr>
                <w:rFonts w:ascii="Times New Roman" w:hAnsi="Times New Roman" w:cs="Times New Roman"/>
                <w:sz w:val="24"/>
                <w:szCs w:val="24"/>
              </w:rPr>
            </w:pPr>
            <w:r w:rsidRPr="00530F83">
              <w:rPr>
                <w:rFonts w:ascii="Times New Roman" w:hAnsi="Times New Roman" w:cs="Times New Roman"/>
                <w:sz w:val="24"/>
                <w:szCs w:val="24"/>
              </w:rPr>
              <w:t xml:space="preserve">Модуль ведения бюджетного (бухгалтерского) учета учреждений </w:t>
            </w:r>
          </w:p>
          <w:p w:rsidR="0009268B" w:rsidRPr="00D84D2A" w:rsidRDefault="00530F83" w:rsidP="00530F83">
            <w:pPr>
              <w:pStyle w:val="ConsPlusNormal"/>
              <w:jc w:val="center"/>
              <w:rPr>
                <w:rFonts w:ascii="Times New Roman" w:hAnsi="Times New Roman" w:cs="Times New Roman"/>
                <w:b/>
                <w:sz w:val="24"/>
                <w:szCs w:val="24"/>
              </w:rPr>
            </w:pPr>
            <w:r w:rsidRPr="00530F83">
              <w:rPr>
                <w:rFonts w:ascii="Times New Roman" w:hAnsi="Times New Roman" w:cs="Times New Roman"/>
                <w:sz w:val="24"/>
                <w:szCs w:val="24"/>
              </w:rPr>
              <w:t xml:space="preserve">подсистемы учета и отчетности (МВУ </w:t>
            </w:r>
            <w:proofErr w:type="spellStart"/>
            <w:r w:rsidRPr="00530F83">
              <w:rPr>
                <w:rFonts w:ascii="Times New Roman" w:hAnsi="Times New Roman" w:cs="Times New Roman"/>
                <w:sz w:val="24"/>
                <w:szCs w:val="24"/>
              </w:rPr>
              <w:t>ПУиО</w:t>
            </w:r>
            <w:proofErr w:type="spellEnd"/>
            <w:r w:rsidRPr="00530F83">
              <w:rPr>
                <w:rFonts w:ascii="Times New Roman" w:hAnsi="Times New Roman" w:cs="Times New Roman"/>
                <w:sz w:val="24"/>
                <w:szCs w:val="24"/>
              </w:rPr>
              <w:t>)</w:t>
            </w:r>
          </w:p>
        </w:tc>
      </w:tr>
      <w:tr w:rsidR="000261E3" w:rsidRPr="00D84D2A" w:rsidTr="000B7C33">
        <w:tc>
          <w:tcPr>
            <w:tcW w:w="10207" w:type="dxa"/>
            <w:gridSpan w:val="6"/>
            <w:shd w:val="clear" w:color="auto" w:fill="D9D9D9" w:themeFill="background1" w:themeFillShade="D9"/>
          </w:tcPr>
          <w:p w:rsidR="000261E3" w:rsidRPr="00D84D2A" w:rsidRDefault="00063FEB" w:rsidP="0098276B">
            <w:pPr>
              <w:pStyle w:val="ConsPlusNormal"/>
              <w:jc w:val="center"/>
              <w:rPr>
                <w:rFonts w:ascii="Times New Roman" w:hAnsi="Times New Roman" w:cs="Times New Roman"/>
                <w:b/>
                <w:sz w:val="24"/>
                <w:szCs w:val="24"/>
              </w:rPr>
            </w:pPr>
            <w:r w:rsidRPr="00063FEB">
              <w:rPr>
                <w:rFonts w:ascii="Times New Roman" w:hAnsi="Times New Roman" w:cs="Times New Roman"/>
                <w:sz w:val="24"/>
                <w:szCs w:val="24"/>
              </w:rPr>
              <w:t>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w:t>
            </w:r>
          </w:p>
        </w:tc>
      </w:tr>
      <w:tr w:rsidR="000261E3" w:rsidRPr="00D84D2A" w:rsidTr="000B7C33">
        <w:trPr>
          <w:trHeight w:val="283"/>
        </w:trPr>
        <w:tc>
          <w:tcPr>
            <w:tcW w:w="2551" w:type="dxa"/>
          </w:tcPr>
          <w:p w:rsidR="000261E3" w:rsidRPr="00D84D2A" w:rsidRDefault="000261E3"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0261E3" w:rsidRPr="00D84D2A" w:rsidRDefault="000261E3"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0261E3" w:rsidRPr="00D84D2A" w:rsidRDefault="000261E3"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0261E3" w:rsidRPr="00D84D2A" w:rsidRDefault="000261E3"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0261E3" w:rsidRPr="00D84D2A" w:rsidTr="000B7C33">
        <w:trPr>
          <w:trHeight w:val="227"/>
        </w:trPr>
        <w:tc>
          <w:tcPr>
            <w:tcW w:w="2551" w:type="dxa"/>
            <w:tcBorders>
              <w:bottom w:val="single" w:sz="4" w:space="0" w:color="auto"/>
            </w:tcBorders>
          </w:tcPr>
          <w:p w:rsidR="000261E3" w:rsidRDefault="000261E3" w:rsidP="00063FE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261E3" w:rsidRPr="002A68A2" w:rsidRDefault="000261E3" w:rsidP="00063FE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261E3" w:rsidRDefault="00AF236D" w:rsidP="00D43FA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tcBorders>
              <w:bottom w:val="single" w:sz="4" w:space="0" w:color="auto"/>
            </w:tcBorders>
          </w:tcPr>
          <w:p w:rsidR="000261E3" w:rsidRDefault="000261E3" w:rsidP="008B15C6">
            <w:pPr>
              <w:pStyle w:val="ConsPlusNormal"/>
              <w:jc w:val="center"/>
              <w:rPr>
                <w:rFonts w:ascii="Times New Roman" w:hAnsi="Times New Roman" w:cs="Times New Roman"/>
                <w:sz w:val="24"/>
                <w:szCs w:val="24"/>
              </w:rPr>
            </w:pPr>
          </w:p>
        </w:tc>
      </w:tr>
      <w:tr w:rsidR="00063FEB" w:rsidRPr="00D84D2A" w:rsidTr="000B7C33">
        <w:tc>
          <w:tcPr>
            <w:tcW w:w="10207" w:type="dxa"/>
            <w:gridSpan w:val="6"/>
            <w:shd w:val="clear" w:color="auto" w:fill="D9D9D9" w:themeFill="background1" w:themeFillShade="D9"/>
          </w:tcPr>
          <w:p w:rsidR="00063FEB" w:rsidRPr="00D84D2A" w:rsidRDefault="00063FEB" w:rsidP="001B180F">
            <w:pPr>
              <w:pStyle w:val="ConsPlusNormal"/>
              <w:jc w:val="center"/>
              <w:rPr>
                <w:rFonts w:ascii="Times New Roman" w:hAnsi="Times New Roman" w:cs="Times New Roman"/>
                <w:b/>
                <w:sz w:val="24"/>
                <w:szCs w:val="24"/>
              </w:rPr>
            </w:pPr>
            <w:r w:rsidRPr="00063FEB">
              <w:rPr>
                <w:rFonts w:ascii="Times New Roman" w:hAnsi="Times New Roman" w:cs="Times New Roman"/>
                <w:sz w:val="24"/>
                <w:szCs w:val="24"/>
              </w:rPr>
              <w:t>Формирование документов по учету движения наличных денежных средств и авансовых отчетов.</w:t>
            </w:r>
          </w:p>
        </w:tc>
      </w:tr>
      <w:tr w:rsidR="00063FEB" w:rsidRPr="00D84D2A" w:rsidTr="000B7C33">
        <w:trPr>
          <w:trHeight w:val="283"/>
        </w:trPr>
        <w:tc>
          <w:tcPr>
            <w:tcW w:w="2551"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063FEB" w:rsidRPr="00D84D2A" w:rsidTr="000B7C33">
        <w:trPr>
          <w:trHeight w:val="227"/>
        </w:trPr>
        <w:tc>
          <w:tcPr>
            <w:tcW w:w="2551" w:type="dxa"/>
            <w:tcBorders>
              <w:bottom w:val="single" w:sz="4" w:space="0" w:color="auto"/>
            </w:tcBorders>
          </w:tcPr>
          <w:p w:rsidR="00063FEB" w:rsidRDefault="00063FEB" w:rsidP="00063FE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63FEB" w:rsidRPr="002A68A2" w:rsidRDefault="00063FEB" w:rsidP="00063FE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63FEB" w:rsidRDefault="0028592C" w:rsidP="00D43FA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tcBorders>
              <w:bottom w:val="single" w:sz="4" w:space="0" w:color="auto"/>
            </w:tcBorders>
          </w:tcPr>
          <w:p w:rsidR="00063FEB" w:rsidRDefault="00063FEB" w:rsidP="001B180F">
            <w:pPr>
              <w:pStyle w:val="ConsPlusNormal"/>
              <w:jc w:val="center"/>
              <w:rPr>
                <w:rFonts w:ascii="Times New Roman" w:hAnsi="Times New Roman" w:cs="Times New Roman"/>
                <w:sz w:val="24"/>
                <w:szCs w:val="24"/>
              </w:rPr>
            </w:pPr>
          </w:p>
        </w:tc>
      </w:tr>
      <w:tr w:rsidR="00063FEB" w:rsidRPr="00D84D2A" w:rsidTr="000B7C33">
        <w:tc>
          <w:tcPr>
            <w:tcW w:w="10207" w:type="dxa"/>
            <w:gridSpan w:val="6"/>
            <w:shd w:val="clear" w:color="auto" w:fill="D9D9D9" w:themeFill="background1" w:themeFillShade="D9"/>
          </w:tcPr>
          <w:p w:rsidR="00063FEB" w:rsidRPr="00D84D2A" w:rsidRDefault="001B180F" w:rsidP="001B180F">
            <w:pPr>
              <w:pStyle w:val="ConsPlusNormal"/>
              <w:jc w:val="center"/>
              <w:rPr>
                <w:rFonts w:ascii="Times New Roman" w:hAnsi="Times New Roman" w:cs="Times New Roman"/>
                <w:b/>
                <w:sz w:val="24"/>
                <w:szCs w:val="24"/>
              </w:rPr>
            </w:pPr>
            <w:r w:rsidRPr="001B180F">
              <w:rPr>
                <w:rFonts w:ascii="Times New Roman" w:hAnsi="Times New Roman" w:cs="Times New Roman"/>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tc>
      </w:tr>
      <w:tr w:rsidR="00063FEB" w:rsidRPr="00D84D2A" w:rsidTr="000B7C33">
        <w:trPr>
          <w:trHeight w:val="283"/>
        </w:trPr>
        <w:tc>
          <w:tcPr>
            <w:tcW w:w="2551"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Ввод данных</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063FEB" w:rsidRPr="00D84D2A" w:rsidTr="000B7C33">
        <w:trPr>
          <w:trHeight w:val="227"/>
        </w:trPr>
        <w:tc>
          <w:tcPr>
            <w:tcW w:w="2551" w:type="dxa"/>
            <w:tcBorders>
              <w:bottom w:val="single" w:sz="4" w:space="0" w:color="auto"/>
            </w:tcBorders>
          </w:tcPr>
          <w:p w:rsidR="00063FEB" w:rsidRDefault="00063FEB" w:rsidP="001B180F">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63FEB" w:rsidRPr="002A68A2" w:rsidRDefault="00063FEB" w:rsidP="001B180F">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63FEB" w:rsidRDefault="00AF236D" w:rsidP="00D43FA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tcBorders>
              <w:bottom w:val="single" w:sz="4" w:space="0" w:color="auto"/>
            </w:tcBorders>
          </w:tcPr>
          <w:p w:rsidR="00063FEB" w:rsidRDefault="00063FEB" w:rsidP="001B180F">
            <w:pPr>
              <w:pStyle w:val="ConsPlusNormal"/>
              <w:jc w:val="center"/>
              <w:rPr>
                <w:rFonts w:ascii="Times New Roman" w:hAnsi="Times New Roman" w:cs="Times New Roman"/>
                <w:sz w:val="24"/>
                <w:szCs w:val="24"/>
              </w:rPr>
            </w:pPr>
          </w:p>
        </w:tc>
      </w:tr>
      <w:tr w:rsidR="00063FEB" w:rsidRPr="00D84D2A" w:rsidTr="000B7C33">
        <w:tc>
          <w:tcPr>
            <w:tcW w:w="10207" w:type="dxa"/>
            <w:gridSpan w:val="6"/>
            <w:shd w:val="clear" w:color="auto" w:fill="D9D9D9" w:themeFill="background1" w:themeFillShade="D9"/>
          </w:tcPr>
          <w:p w:rsidR="00063FEB" w:rsidRPr="00D84D2A" w:rsidRDefault="00B84669" w:rsidP="001B180F">
            <w:pPr>
              <w:pStyle w:val="ConsPlusNormal"/>
              <w:jc w:val="center"/>
              <w:rPr>
                <w:rFonts w:ascii="Times New Roman" w:hAnsi="Times New Roman" w:cs="Times New Roman"/>
                <w:b/>
                <w:sz w:val="24"/>
                <w:szCs w:val="24"/>
              </w:rPr>
            </w:pPr>
            <w:r w:rsidRPr="00B84669">
              <w:rPr>
                <w:rFonts w:ascii="Times New Roman" w:hAnsi="Times New Roman" w:cs="Times New Roman"/>
                <w:sz w:val="24"/>
                <w:szCs w:val="24"/>
              </w:rPr>
              <w:t>Просмотр документов бухгалтерского учета, формирование отчетов, просмотр поступивших задач пользователей учреждения.</w:t>
            </w:r>
          </w:p>
        </w:tc>
      </w:tr>
      <w:tr w:rsidR="00063FEB" w:rsidRPr="00D84D2A" w:rsidTr="000B7C33">
        <w:trPr>
          <w:trHeight w:val="283"/>
        </w:trPr>
        <w:tc>
          <w:tcPr>
            <w:tcW w:w="2551"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063FEB" w:rsidRPr="00D84D2A" w:rsidTr="000B7C33">
        <w:trPr>
          <w:trHeight w:val="227"/>
        </w:trPr>
        <w:tc>
          <w:tcPr>
            <w:tcW w:w="2551" w:type="dxa"/>
            <w:tcBorders>
              <w:bottom w:val="single" w:sz="4" w:space="0" w:color="auto"/>
            </w:tcBorders>
          </w:tcPr>
          <w:p w:rsidR="00063FEB" w:rsidRDefault="00063FEB" w:rsidP="001B180F">
            <w:pPr>
              <w:pStyle w:val="ConsPlusNormal"/>
              <w:jc w:val="center"/>
              <w:rPr>
                <w:rFonts w:ascii="Times New Roman" w:hAnsi="Times New Roman" w:cs="Times New Roman"/>
                <w:sz w:val="24"/>
                <w:szCs w:val="24"/>
              </w:rPr>
            </w:pPr>
          </w:p>
        </w:tc>
        <w:tc>
          <w:tcPr>
            <w:tcW w:w="2552" w:type="dxa"/>
            <w:gridSpan w:val="2"/>
            <w:tcBorders>
              <w:bottom w:val="single" w:sz="4" w:space="0" w:color="auto"/>
            </w:tcBorders>
          </w:tcPr>
          <w:p w:rsidR="00063FEB" w:rsidRPr="002A68A2" w:rsidRDefault="00063FEB" w:rsidP="001B180F">
            <w:pPr>
              <w:pStyle w:val="ConsPlusNormal"/>
              <w:jc w:val="center"/>
              <w:rPr>
                <w:rFonts w:ascii="Times New Roman" w:hAnsi="Times New Roman" w:cs="Times New Roman"/>
                <w:sz w:val="24"/>
                <w:szCs w:val="24"/>
              </w:rPr>
            </w:pPr>
          </w:p>
        </w:tc>
        <w:tc>
          <w:tcPr>
            <w:tcW w:w="2552" w:type="dxa"/>
            <w:gridSpan w:val="2"/>
            <w:tcBorders>
              <w:bottom w:val="single" w:sz="4" w:space="0" w:color="auto"/>
            </w:tcBorders>
          </w:tcPr>
          <w:p w:rsidR="00063FEB" w:rsidRDefault="00063FEB" w:rsidP="001B180F">
            <w:pPr>
              <w:pStyle w:val="ConsPlusNormal"/>
              <w:jc w:val="center"/>
              <w:rPr>
                <w:rFonts w:ascii="Times New Roman" w:hAnsi="Times New Roman" w:cs="Times New Roman"/>
                <w:sz w:val="24"/>
                <w:szCs w:val="24"/>
              </w:rPr>
            </w:pPr>
          </w:p>
        </w:tc>
        <w:tc>
          <w:tcPr>
            <w:tcW w:w="2552" w:type="dxa"/>
            <w:tcBorders>
              <w:bottom w:val="single" w:sz="4" w:space="0" w:color="auto"/>
            </w:tcBorders>
          </w:tcPr>
          <w:p w:rsidR="00063FEB" w:rsidRDefault="00063FEB" w:rsidP="00B84669">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r>
      <w:tr w:rsidR="003F193D" w:rsidRPr="00D84D2A" w:rsidTr="00124140">
        <w:tc>
          <w:tcPr>
            <w:tcW w:w="10207" w:type="dxa"/>
            <w:gridSpan w:val="6"/>
            <w:shd w:val="clear" w:color="auto" w:fill="D9D9D9" w:themeFill="background1" w:themeFillShade="D9"/>
          </w:tcPr>
          <w:p w:rsidR="003F193D" w:rsidRPr="00D84D2A" w:rsidRDefault="003F193D" w:rsidP="00D72688">
            <w:pPr>
              <w:pStyle w:val="ConsPlusNormal"/>
              <w:jc w:val="center"/>
              <w:rPr>
                <w:rFonts w:ascii="Times New Roman" w:hAnsi="Times New Roman" w:cs="Times New Roman"/>
                <w:b/>
                <w:sz w:val="24"/>
                <w:szCs w:val="24"/>
              </w:rPr>
            </w:pPr>
            <w:r w:rsidRPr="00B9524B">
              <w:rPr>
                <w:rFonts w:ascii="Times New Roman" w:hAnsi="Times New Roman" w:cs="Times New Roman"/>
                <w:sz w:val="24"/>
                <w:szCs w:val="24"/>
              </w:rPr>
              <w:t>Просмотр документов бухгалтерского учета в конечном статусе документа, формирование отчетов, просмотр поступивших</w:t>
            </w:r>
            <w:r w:rsidR="00D72688">
              <w:rPr>
                <w:rFonts w:ascii="Times New Roman" w:hAnsi="Times New Roman" w:cs="Times New Roman"/>
                <w:sz w:val="24"/>
                <w:szCs w:val="24"/>
              </w:rPr>
              <w:t xml:space="preserve"> задач пользователей учреждения</w:t>
            </w:r>
            <w:r w:rsidRPr="00B84669">
              <w:rPr>
                <w:rFonts w:ascii="Times New Roman" w:hAnsi="Times New Roman" w:cs="Times New Roman"/>
                <w:sz w:val="24"/>
                <w:szCs w:val="24"/>
              </w:rPr>
              <w:t>.</w:t>
            </w:r>
          </w:p>
        </w:tc>
      </w:tr>
      <w:tr w:rsidR="003F193D" w:rsidRPr="00D84D2A" w:rsidTr="00124140">
        <w:trPr>
          <w:trHeight w:val="283"/>
        </w:trPr>
        <w:tc>
          <w:tcPr>
            <w:tcW w:w="2551" w:type="dxa"/>
          </w:tcPr>
          <w:p w:rsidR="003F193D" w:rsidRPr="00D84D2A" w:rsidRDefault="003F193D"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3F193D" w:rsidRPr="00D84D2A" w:rsidRDefault="003F193D"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3F193D" w:rsidRPr="00D84D2A" w:rsidRDefault="003F193D"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3F193D" w:rsidRPr="00D84D2A" w:rsidRDefault="003F193D"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3F193D" w:rsidRPr="00D84D2A" w:rsidTr="00124140">
        <w:trPr>
          <w:trHeight w:val="227"/>
        </w:trPr>
        <w:tc>
          <w:tcPr>
            <w:tcW w:w="2551" w:type="dxa"/>
            <w:tcBorders>
              <w:bottom w:val="single" w:sz="4" w:space="0" w:color="auto"/>
            </w:tcBorders>
          </w:tcPr>
          <w:p w:rsidR="003F193D" w:rsidRDefault="003F193D" w:rsidP="00124140">
            <w:pPr>
              <w:pStyle w:val="ConsPlusNormal"/>
              <w:jc w:val="center"/>
              <w:rPr>
                <w:rFonts w:ascii="Times New Roman" w:hAnsi="Times New Roman" w:cs="Times New Roman"/>
                <w:sz w:val="24"/>
                <w:szCs w:val="24"/>
              </w:rPr>
            </w:pPr>
          </w:p>
        </w:tc>
        <w:tc>
          <w:tcPr>
            <w:tcW w:w="2552" w:type="dxa"/>
            <w:gridSpan w:val="2"/>
            <w:tcBorders>
              <w:bottom w:val="single" w:sz="4" w:space="0" w:color="auto"/>
            </w:tcBorders>
          </w:tcPr>
          <w:p w:rsidR="003F193D" w:rsidRPr="002A68A2" w:rsidRDefault="003F193D" w:rsidP="00124140">
            <w:pPr>
              <w:pStyle w:val="ConsPlusNormal"/>
              <w:jc w:val="center"/>
              <w:rPr>
                <w:rFonts w:ascii="Times New Roman" w:hAnsi="Times New Roman" w:cs="Times New Roman"/>
                <w:sz w:val="24"/>
                <w:szCs w:val="24"/>
              </w:rPr>
            </w:pPr>
          </w:p>
        </w:tc>
        <w:tc>
          <w:tcPr>
            <w:tcW w:w="2552" w:type="dxa"/>
            <w:gridSpan w:val="2"/>
            <w:tcBorders>
              <w:bottom w:val="single" w:sz="4" w:space="0" w:color="auto"/>
            </w:tcBorders>
          </w:tcPr>
          <w:p w:rsidR="003F193D" w:rsidRDefault="003F193D" w:rsidP="00124140">
            <w:pPr>
              <w:pStyle w:val="ConsPlusNormal"/>
              <w:jc w:val="center"/>
              <w:rPr>
                <w:rFonts w:ascii="Times New Roman" w:hAnsi="Times New Roman" w:cs="Times New Roman"/>
                <w:sz w:val="24"/>
                <w:szCs w:val="24"/>
              </w:rPr>
            </w:pPr>
          </w:p>
        </w:tc>
        <w:tc>
          <w:tcPr>
            <w:tcW w:w="2552" w:type="dxa"/>
            <w:tcBorders>
              <w:bottom w:val="single" w:sz="4" w:space="0" w:color="auto"/>
            </w:tcBorders>
          </w:tcPr>
          <w:p w:rsidR="003F193D" w:rsidRDefault="003F193D" w:rsidP="00124140">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r>
      <w:tr w:rsidR="00063FEB" w:rsidRPr="00D84D2A" w:rsidTr="000B7C33">
        <w:tc>
          <w:tcPr>
            <w:tcW w:w="10207" w:type="dxa"/>
            <w:gridSpan w:val="6"/>
            <w:shd w:val="clear" w:color="auto" w:fill="F2F2F2" w:themeFill="background1" w:themeFillShade="F2"/>
          </w:tcPr>
          <w:p w:rsidR="00063FEB" w:rsidRPr="00D84D2A" w:rsidRDefault="00530F83" w:rsidP="00B84669">
            <w:pPr>
              <w:pStyle w:val="ConsPlusNormal"/>
              <w:jc w:val="center"/>
              <w:rPr>
                <w:rFonts w:ascii="Times New Roman" w:hAnsi="Times New Roman" w:cs="Times New Roman"/>
                <w:b/>
                <w:sz w:val="24"/>
                <w:szCs w:val="24"/>
              </w:rPr>
            </w:pPr>
            <w:r>
              <w:rPr>
                <w:rFonts w:ascii="Times New Roman" w:hAnsi="Times New Roman" w:cs="Times New Roman"/>
                <w:sz w:val="24"/>
                <w:szCs w:val="24"/>
              </w:rPr>
              <w:t>П</w:t>
            </w:r>
            <w:r w:rsidRPr="00B84669">
              <w:rPr>
                <w:rFonts w:ascii="Times New Roman" w:hAnsi="Times New Roman" w:cs="Times New Roman"/>
                <w:sz w:val="24"/>
                <w:szCs w:val="24"/>
              </w:rPr>
              <w:t>одсистем</w:t>
            </w:r>
            <w:r>
              <w:rPr>
                <w:rFonts w:ascii="Times New Roman" w:hAnsi="Times New Roman" w:cs="Times New Roman"/>
                <w:sz w:val="24"/>
                <w:szCs w:val="24"/>
              </w:rPr>
              <w:t>а</w:t>
            </w:r>
            <w:r w:rsidRPr="00B84669">
              <w:rPr>
                <w:rFonts w:ascii="Times New Roman" w:hAnsi="Times New Roman" w:cs="Times New Roman"/>
                <w:sz w:val="24"/>
                <w:szCs w:val="24"/>
              </w:rPr>
              <w:t xml:space="preserve"> управления нефинансовыми активами</w:t>
            </w:r>
            <w:r>
              <w:rPr>
                <w:rFonts w:ascii="Times New Roman" w:hAnsi="Times New Roman" w:cs="Times New Roman"/>
                <w:sz w:val="24"/>
                <w:szCs w:val="24"/>
              </w:rPr>
              <w:t xml:space="preserve"> (</w:t>
            </w:r>
            <w:r>
              <w:rPr>
                <w:rFonts w:ascii="Times New Roman" w:hAnsi="Times New Roman" w:cs="Times New Roman"/>
                <w:sz w:val="28"/>
                <w:szCs w:val="28"/>
                <w:lang w:eastAsia="en-US"/>
              </w:rPr>
              <w:t>ПУНФА</w:t>
            </w:r>
            <w:r>
              <w:rPr>
                <w:rFonts w:ascii="Times New Roman" w:hAnsi="Times New Roman" w:cs="Times New Roman"/>
                <w:sz w:val="24"/>
                <w:szCs w:val="24"/>
              </w:rPr>
              <w:t>)</w:t>
            </w:r>
          </w:p>
        </w:tc>
      </w:tr>
      <w:tr w:rsidR="00063FEB" w:rsidRPr="00D84D2A" w:rsidTr="000B7C33">
        <w:tc>
          <w:tcPr>
            <w:tcW w:w="10207" w:type="dxa"/>
            <w:gridSpan w:val="6"/>
            <w:shd w:val="clear" w:color="auto" w:fill="D9D9D9" w:themeFill="background1" w:themeFillShade="D9"/>
          </w:tcPr>
          <w:p w:rsidR="00063FEB" w:rsidRPr="00D84D2A" w:rsidRDefault="00B84669" w:rsidP="001B180F">
            <w:pPr>
              <w:pStyle w:val="ConsPlusNormal"/>
              <w:jc w:val="center"/>
              <w:rPr>
                <w:rFonts w:ascii="Times New Roman" w:hAnsi="Times New Roman" w:cs="Times New Roman"/>
                <w:b/>
                <w:sz w:val="24"/>
                <w:szCs w:val="24"/>
              </w:rPr>
            </w:pPr>
            <w:r w:rsidRPr="00B84669">
              <w:rPr>
                <w:rFonts w:ascii="Times New Roman" w:hAnsi="Times New Roman" w:cs="Times New Roman"/>
                <w:sz w:val="24"/>
                <w:szCs w:val="24"/>
              </w:rPr>
              <w:t>Формирование первичных документов учета нефинансовых активов, выполнения работ, оказания услуг.</w:t>
            </w:r>
          </w:p>
        </w:tc>
      </w:tr>
      <w:tr w:rsidR="00063FEB" w:rsidRPr="00D84D2A" w:rsidTr="000B7C33">
        <w:trPr>
          <w:trHeight w:val="283"/>
        </w:trPr>
        <w:tc>
          <w:tcPr>
            <w:tcW w:w="2551"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063FEB" w:rsidRPr="00D84D2A" w:rsidTr="000B7C33">
        <w:trPr>
          <w:trHeight w:val="227"/>
        </w:trPr>
        <w:tc>
          <w:tcPr>
            <w:tcW w:w="2551" w:type="dxa"/>
            <w:tcBorders>
              <w:bottom w:val="single" w:sz="4" w:space="0" w:color="auto"/>
            </w:tcBorders>
          </w:tcPr>
          <w:p w:rsidR="00063FEB" w:rsidRDefault="00063FEB" w:rsidP="00B84669">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63FEB" w:rsidRPr="002A68A2" w:rsidRDefault="00063FEB" w:rsidP="00B84669">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63FEB" w:rsidRDefault="00AF236D" w:rsidP="00D43FA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tcBorders>
              <w:bottom w:val="single" w:sz="4" w:space="0" w:color="auto"/>
            </w:tcBorders>
          </w:tcPr>
          <w:p w:rsidR="00063FEB" w:rsidRDefault="00063FEB" w:rsidP="001B180F">
            <w:pPr>
              <w:pStyle w:val="ConsPlusNormal"/>
              <w:jc w:val="center"/>
              <w:rPr>
                <w:rFonts w:ascii="Times New Roman" w:hAnsi="Times New Roman" w:cs="Times New Roman"/>
                <w:sz w:val="24"/>
                <w:szCs w:val="24"/>
              </w:rPr>
            </w:pPr>
          </w:p>
        </w:tc>
      </w:tr>
      <w:tr w:rsidR="00B84669" w:rsidRPr="00D84D2A" w:rsidTr="000B7C33">
        <w:tc>
          <w:tcPr>
            <w:tcW w:w="10207" w:type="dxa"/>
            <w:gridSpan w:val="6"/>
            <w:shd w:val="clear" w:color="auto" w:fill="D9D9D9" w:themeFill="background1" w:themeFillShade="D9"/>
          </w:tcPr>
          <w:p w:rsidR="00B84669" w:rsidRPr="00D84D2A" w:rsidRDefault="003F6959" w:rsidP="00124140">
            <w:pPr>
              <w:pStyle w:val="ConsPlusNormal"/>
              <w:jc w:val="center"/>
              <w:rPr>
                <w:rFonts w:ascii="Times New Roman" w:hAnsi="Times New Roman" w:cs="Times New Roman"/>
                <w:b/>
                <w:sz w:val="24"/>
                <w:szCs w:val="24"/>
              </w:rPr>
            </w:pPr>
            <w:r w:rsidRPr="003F6959">
              <w:rPr>
                <w:rFonts w:ascii="Times New Roman" w:hAnsi="Times New Roman" w:cs="Times New Roman"/>
                <w:sz w:val="24"/>
                <w:szCs w:val="24"/>
              </w:rPr>
              <w:t>Формирование документов по проведению инвентаризаций нефинансовых активов.</w:t>
            </w:r>
          </w:p>
        </w:tc>
      </w:tr>
      <w:tr w:rsidR="00B84669" w:rsidRPr="00D84D2A" w:rsidTr="000B7C33">
        <w:trPr>
          <w:trHeight w:val="283"/>
        </w:trPr>
        <w:tc>
          <w:tcPr>
            <w:tcW w:w="2551" w:type="dxa"/>
          </w:tcPr>
          <w:p w:rsidR="00B84669" w:rsidRPr="00D84D2A" w:rsidRDefault="00B84669"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B84669" w:rsidRPr="00D84D2A" w:rsidRDefault="00B84669"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B84669" w:rsidRPr="00D84D2A" w:rsidRDefault="00B84669"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B84669" w:rsidRPr="00D84D2A" w:rsidRDefault="00B84669"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B84669" w:rsidRPr="00D84D2A" w:rsidTr="000B7C33">
        <w:trPr>
          <w:trHeight w:val="227"/>
        </w:trPr>
        <w:tc>
          <w:tcPr>
            <w:tcW w:w="2551" w:type="dxa"/>
            <w:tcBorders>
              <w:bottom w:val="single" w:sz="4" w:space="0" w:color="auto"/>
            </w:tcBorders>
          </w:tcPr>
          <w:p w:rsidR="00B84669" w:rsidRDefault="00B84669" w:rsidP="003F6959">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B84669" w:rsidRPr="002A68A2" w:rsidRDefault="00B84669" w:rsidP="003F6959">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B84669" w:rsidRDefault="00AF236D" w:rsidP="00D43FA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tcBorders>
              <w:bottom w:val="single" w:sz="4" w:space="0" w:color="auto"/>
            </w:tcBorders>
          </w:tcPr>
          <w:p w:rsidR="00B84669" w:rsidRDefault="00B84669" w:rsidP="00124140">
            <w:pPr>
              <w:pStyle w:val="ConsPlusNormal"/>
              <w:jc w:val="center"/>
              <w:rPr>
                <w:rFonts w:ascii="Times New Roman" w:hAnsi="Times New Roman" w:cs="Times New Roman"/>
                <w:sz w:val="24"/>
                <w:szCs w:val="24"/>
              </w:rPr>
            </w:pPr>
          </w:p>
        </w:tc>
      </w:tr>
      <w:tr w:rsidR="00B84669" w:rsidRPr="00D84D2A" w:rsidTr="000B7C33">
        <w:tc>
          <w:tcPr>
            <w:tcW w:w="10207" w:type="dxa"/>
            <w:gridSpan w:val="6"/>
            <w:shd w:val="clear" w:color="auto" w:fill="D9D9D9" w:themeFill="background1" w:themeFillShade="D9"/>
          </w:tcPr>
          <w:p w:rsidR="00B84669" w:rsidRPr="00D84D2A" w:rsidRDefault="003F6959" w:rsidP="00124140">
            <w:pPr>
              <w:pStyle w:val="ConsPlusNormal"/>
              <w:jc w:val="center"/>
              <w:rPr>
                <w:rFonts w:ascii="Times New Roman" w:hAnsi="Times New Roman" w:cs="Times New Roman"/>
                <w:b/>
                <w:sz w:val="24"/>
                <w:szCs w:val="24"/>
              </w:rPr>
            </w:pPr>
            <w:r w:rsidRPr="003F6959">
              <w:rPr>
                <w:rFonts w:ascii="Times New Roman" w:hAnsi="Times New Roman" w:cs="Times New Roman"/>
                <w:sz w:val="24"/>
                <w:szCs w:val="24"/>
              </w:rPr>
              <w:t>Комиссия по приему и списанию нефинансовых активов.</w:t>
            </w:r>
          </w:p>
        </w:tc>
      </w:tr>
      <w:tr w:rsidR="00B84669" w:rsidRPr="00D84D2A" w:rsidTr="000B7C33">
        <w:trPr>
          <w:trHeight w:val="283"/>
        </w:trPr>
        <w:tc>
          <w:tcPr>
            <w:tcW w:w="2551" w:type="dxa"/>
          </w:tcPr>
          <w:p w:rsidR="00B84669" w:rsidRPr="00D84D2A" w:rsidRDefault="00B84669"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B84669" w:rsidRPr="00D84D2A" w:rsidRDefault="00B84669"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B84669" w:rsidRPr="00D84D2A" w:rsidRDefault="00B84669"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B84669" w:rsidRPr="00D84D2A" w:rsidRDefault="00B84669"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B84669" w:rsidRPr="00D84D2A" w:rsidTr="000B7C33">
        <w:trPr>
          <w:trHeight w:val="227"/>
        </w:trPr>
        <w:tc>
          <w:tcPr>
            <w:tcW w:w="2551" w:type="dxa"/>
            <w:tcBorders>
              <w:bottom w:val="single" w:sz="4" w:space="0" w:color="auto"/>
            </w:tcBorders>
          </w:tcPr>
          <w:p w:rsidR="00B84669" w:rsidRDefault="00B84669" w:rsidP="003F6959">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B84669" w:rsidRPr="002A68A2" w:rsidRDefault="00B84669" w:rsidP="003F6959">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B84669" w:rsidRDefault="00AF236D" w:rsidP="00D43FA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tcBorders>
              <w:bottom w:val="single" w:sz="4" w:space="0" w:color="auto"/>
            </w:tcBorders>
          </w:tcPr>
          <w:p w:rsidR="00B84669" w:rsidRDefault="00B84669" w:rsidP="00124140">
            <w:pPr>
              <w:pStyle w:val="ConsPlusNormal"/>
              <w:jc w:val="center"/>
              <w:rPr>
                <w:rFonts w:ascii="Times New Roman" w:hAnsi="Times New Roman" w:cs="Times New Roman"/>
                <w:sz w:val="24"/>
                <w:szCs w:val="24"/>
              </w:rPr>
            </w:pPr>
          </w:p>
        </w:tc>
      </w:tr>
      <w:tr w:rsidR="00063FEB" w:rsidRPr="00D84D2A" w:rsidTr="000B7C33">
        <w:tc>
          <w:tcPr>
            <w:tcW w:w="10207" w:type="dxa"/>
            <w:gridSpan w:val="6"/>
            <w:shd w:val="clear" w:color="auto" w:fill="F2F2F2" w:themeFill="background1" w:themeFillShade="F2"/>
          </w:tcPr>
          <w:p w:rsidR="00063FEB" w:rsidRPr="00D84D2A" w:rsidRDefault="00530F83" w:rsidP="000B7C33">
            <w:pPr>
              <w:pStyle w:val="ConsPlusNormal"/>
              <w:jc w:val="center"/>
              <w:rPr>
                <w:rFonts w:ascii="Times New Roman" w:hAnsi="Times New Roman" w:cs="Times New Roman"/>
                <w:b/>
                <w:sz w:val="24"/>
                <w:szCs w:val="24"/>
              </w:rPr>
            </w:pPr>
            <w:r>
              <w:rPr>
                <w:rFonts w:ascii="Times New Roman" w:hAnsi="Times New Roman" w:cs="Times New Roman"/>
                <w:sz w:val="24"/>
                <w:szCs w:val="24"/>
              </w:rPr>
              <w:t>П</w:t>
            </w:r>
            <w:r w:rsidRPr="000B7C33">
              <w:rPr>
                <w:rFonts w:ascii="Times New Roman" w:hAnsi="Times New Roman" w:cs="Times New Roman"/>
                <w:sz w:val="24"/>
                <w:szCs w:val="24"/>
              </w:rPr>
              <w:t>одсистем</w:t>
            </w:r>
            <w:r>
              <w:rPr>
                <w:rFonts w:ascii="Times New Roman" w:hAnsi="Times New Roman" w:cs="Times New Roman"/>
                <w:sz w:val="24"/>
                <w:szCs w:val="24"/>
              </w:rPr>
              <w:t>а</w:t>
            </w:r>
            <w:r w:rsidRPr="000B7C33">
              <w:rPr>
                <w:rFonts w:ascii="Times New Roman" w:hAnsi="Times New Roman" w:cs="Times New Roman"/>
                <w:sz w:val="24"/>
                <w:szCs w:val="24"/>
              </w:rPr>
              <w:t xml:space="preserve"> управления оплатой труда</w:t>
            </w:r>
            <w:r>
              <w:rPr>
                <w:rFonts w:ascii="Times New Roman" w:hAnsi="Times New Roman" w:cs="Times New Roman"/>
                <w:sz w:val="24"/>
                <w:szCs w:val="24"/>
              </w:rPr>
              <w:t xml:space="preserve"> (</w:t>
            </w:r>
            <w:r>
              <w:rPr>
                <w:rFonts w:ascii="Times New Roman" w:hAnsi="Times New Roman" w:cs="Times New Roman"/>
                <w:sz w:val="28"/>
                <w:szCs w:val="28"/>
                <w:lang w:eastAsia="en-US"/>
              </w:rPr>
              <w:t>ПУОТ</w:t>
            </w:r>
            <w:r>
              <w:rPr>
                <w:rFonts w:ascii="Times New Roman" w:hAnsi="Times New Roman" w:cs="Times New Roman"/>
                <w:sz w:val="24"/>
                <w:szCs w:val="24"/>
              </w:rPr>
              <w:t>)</w:t>
            </w:r>
          </w:p>
        </w:tc>
      </w:tr>
      <w:tr w:rsidR="00063FEB" w:rsidRPr="00D84D2A" w:rsidTr="000B7C33">
        <w:tc>
          <w:tcPr>
            <w:tcW w:w="10207" w:type="dxa"/>
            <w:gridSpan w:val="6"/>
            <w:shd w:val="clear" w:color="auto" w:fill="D9D9D9" w:themeFill="background1" w:themeFillShade="D9"/>
          </w:tcPr>
          <w:p w:rsidR="00063FEB" w:rsidRPr="00D84D2A" w:rsidRDefault="000B7C33" w:rsidP="001B180F">
            <w:pPr>
              <w:pStyle w:val="ConsPlusNormal"/>
              <w:jc w:val="center"/>
              <w:rPr>
                <w:rFonts w:ascii="Times New Roman" w:hAnsi="Times New Roman" w:cs="Times New Roman"/>
                <w:b/>
                <w:sz w:val="24"/>
                <w:szCs w:val="24"/>
              </w:rPr>
            </w:pPr>
            <w:r w:rsidRPr="000B7C33">
              <w:rPr>
                <w:rFonts w:ascii="Times New Roman" w:hAnsi="Times New Roman" w:cs="Times New Roman"/>
                <w:sz w:val="24"/>
                <w:szCs w:val="24"/>
              </w:rPr>
              <w:t>Формирование документов кадрового учета.</w:t>
            </w:r>
          </w:p>
        </w:tc>
      </w:tr>
      <w:tr w:rsidR="00063FEB" w:rsidRPr="00D84D2A" w:rsidTr="000B7C33">
        <w:trPr>
          <w:trHeight w:val="283"/>
        </w:trPr>
        <w:tc>
          <w:tcPr>
            <w:tcW w:w="2551"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063FEB" w:rsidRPr="00D84D2A" w:rsidRDefault="00063FEB" w:rsidP="001B180F">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063FEB" w:rsidRPr="00D84D2A" w:rsidTr="000B7C33">
        <w:trPr>
          <w:trHeight w:val="227"/>
        </w:trPr>
        <w:tc>
          <w:tcPr>
            <w:tcW w:w="2551" w:type="dxa"/>
            <w:tcBorders>
              <w:bottom w:val="single" w:sz="4" w:space="0" w:color="auto"/>
            </w:tcBorders>
          </w:tcPr>
          <w:p w:rsidR="00063FEB" w:rsidRDefault="00063FEB" w:rsidP="000B7C33">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63FEB" w:rsidRPr="002A68A2" w:rsidRDefault="00063FEB" w:rsidP="000B7C33">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63FEB" w:rsidRDefault="00AF236D" w:rsidP="00D43FA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tcBorders>
              <w:bottom w:val="single" w:sz="4" w:space="0" w:color="auto"/>
            </w:tcBorders>
          </w:tcPr>
          <w:p w:rsidR="00063FEB" w:rsidRDefault="00063FEB" w:rsidP="001B180F">
            <w:pPr>
              <w:pStyle w:val="ConsPlusNormal"/>
              <w:jc w:val="center"/>
              <w:rPr>
                <w:rFonts w:ascii="Times New Roman" w:hAnsi="Times New Roman" w:cs="Times New Roman"/>
                <w:sz w:val="24"/>
                <w:szCs w:val="24"/>
              </w:rPr>
            </w:pPr>
          </w:p>
        </w:tc>
      </w:tr>
      <w:tr w:rsidR="000B7C33" w:rsidRPr="00D84D2A" w:rsidTr="000B7C33">
        <w:tc>
          <w:tcPr>
            <w:tcW w:w="10207" w:type="dxa"/>
            <w:gridSpan w:val="6"/>
            <w:shd w:val="clear" w:color="auto" w:fill="D9D9D9" w:themeFill="background1" w:themeFillShade="D9"/>
          </w:tcPr>
          <w:p w:rsidR="000B7C33" w:rsidRPr="00D84D2A" w:rsidRDefault="000B7C33" w:rsidP="00124140">
            <w:pPr>
              <w:pStyle w:val="ConsPlusNormal"/>
              <w:jc w:val="center"/>
              <w:rPr>
                <w:rFonts w:ascii="Times New Roman" w:hAnsi="Times New Roman" w:cs="Times New Roman"/>
                <w:b/>
                <w:sz w:val="24"/>
                <w:szCs w:val="24"/>
              </w:rPr>
            </w:pPr>
            <w:r w:rsidRPr="000B7C33">
              <w:rPr>
                <w:rFonts w:ascii="Times New Roman" w:hAnsi="Times New Roman" w:cs="Times New Roman"/>
                <w:sz w:val="24"/>
                <w:szCs w:val="24"/>
              </w:rPr>
              <w:t>Ведение табеля.</w:t>
            </w:r>
          </w:p>
        </w:tc>
      </w:tr>
      <w:tr w:rsidR="000B7C33" w:rsidRPr="00D84D2A" w:rsidTr="000B7C33">
        <w:trPr>
          <w:trHeight w:val="283"/>
        </w:trPr>
        <w:tc>
          <w:tcPr>
            <w:tcW w:w="2551" w:type="dxa"/>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0B7C33" w:rsidRPr="00D84D2A" w:rsidTr="000B7C33">
        <w:trPr>
          <w:trHeight w:val="227"/>
        </w:trPr>
        <w:tc>
          <w:tcPr>
            <w:tcW w:w="2551" w:type="dxa"/>
            <w:tcBorders>
              <w:bottom w:val="single" w:sz="4" w:space="0" w:color="auto"/>
            </w:tcBorders>
          </w:tcPr>
          <w:p w:rsidR="000B7C33" w:rsidRDefault="000B7C33" w:rsidP="000B7C33">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B7C33" w:rsidRPr="002A68A2" w:rsidRDefault="000B7C33" w:rsidP="000B7C33">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B7C33" w:rsidRDefault="00AF236D" w:rsidP="00D43FA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tcBorders>
              <w:bottom w:val="single" w:sz="4" w:space="0" w:color="auto"/>
            </w:tcBorders>
          </w:tcPr>
          <w:p w:rsidR="000B7C33" w:rsidRDefault="000B7C33" w:rsidP="00124140">
            <w:pPr>
              <w:pStyle w:val="ConsPlusNormal"/>
              <w:jc w:val="center"/>
              <w:rPr>
                <w:rFonts w:ascii="Times New Roman" w:hAnsi="Times New Roman" w:cs="Times New Roman"/>
                <w:sz w:val="24"/>
                <w:szCs w:val="24"/>
              </w:rPr>
            </w:pPr>
          </w:p>
        </w:tc>
      </w:tr>
      <w:tr w:rsidR="000B7C33" w:rsidRPr="00D84D2A" w:rsidTr="000B7C33">
        <w:tc>
          <w:tcPr>
            <w:tcW w:w="10207" w:type="dxa"/>
            <w:gridSpan w:val="6"/>
            <w:shd w:val="clear" w:color="auto" w:fill="D9D9D9" w:themeFill="background1" w:themeFillShade="D9"/>
          </w:tcPr>
          <w:p w:rsidR="000B7C33" w:rsidRPr="00D84D2A" w:rsidRDefault="000B7C33" w:rsidP="00124140">
            <w:pPr>
              <w:pStyle w:val="ConsPlusNormal"/>
              <w:jc w:val="center"/>
              <w:rPr>
                <w:rFonts w:ascii="Times New Roman" w:hAnsi="Times New Roman" w:cs="Times New Roman"/>
                <w:b/>
                <w:sz w:val="24"/>
                <w:szCs w:val="24"/>
              </w:rPr>
            </w:pPr>
            <w:r w:rsidRPr="000B7C33">
              <w:rPr>
                <w:rFonts w:ascii="Times New Roman" w:hAnsi="Times New Roman" w:cs="Times New Roman"/>
                <w:sz w:val="24"/>
                <w:szCs w:val="24"/>
              </w:rPr>
              <w:t>Формирование данных приказов о премировании.</w:t>
            </w:r>
          </w:p>
        </w:tc>
      </w:tr>
      <w:tr w:rsidR="000B7C33" w:rsidRPr="00D84D2A" w:rsidTr="000B7C33">
        <w:trPr>
          <w:trHeight w:val="283"/>
        </w:trPr>
        <w:tc>
          <w:tcPr>
            <w:tcW w:w="2551" w:type="dxa"/>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0B7C33" w:rsidRPr="00D84D2A" w:rsidTr="000B7C33">
        <w:trPr>
          <w:trHeight w:val="227"/>
        </w:trPr>
        <w:tc>
          <w:tcPr>
            <w:tcW w:w="2551" w:type="dxa"/>
            <w:tcBorders>
              <w:bottom w:val="single" w:sz="4" w:space="0" w:color="auto"/>
            </w:tcBorders>
          </w:tcPr>
          <w:p w:rsidR="000B7C33" w:rsidRDefault="000B7C33" w:rsidP="000B7C33">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lastRenderedPageBreak/>
              <w:t>Добавить</w:t>
            </w:r>
          </w:p>
        </w:tc>
        <w:tc>
          <w:tcPr>
            <w:tcW w:w="2552" w:type="dxa"/>
            <w:gridSpan w:val="2"/>
            <w:tcBorders>
              <w:bottom w:val="single" w:sz="4" w:space="0" w:color="auto"/>
            </w:tcBorders>
          </w:tcPr>
          <w:p w:rsidR="000B7C33" w:rsidRPr="002A68A2" w:rsidRDefault="000B7C33" w:rsidP="000B7C33">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gridSpan w:val="2"/>
            <w:tcBorders>
              <w:bottom w:val="single" w:sz="4" w:space="0" w:color="auto"/>
            </w:tcBorders>
          </w:tcPr>
          <w:p w:rsidR="000B7C33" w:rsidRDefault="00AF236D" w:rsidP="00D43FAB">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c>
          <w:tcPr>
            <w:tcW w:w="2552" w:type="dxa"/>
            <w:tcBorders>
              <w:bottom w:val="single" w:sz="4" w:space="0" w:color="auto"/>
            </w:tcBorders>
          </w:tcPr>
          <w:p w:rsidR="000B7C33" w:rsidRDefault="000B7C33" w:rsidP="00124140">
            <w:pPr>
              <w:pStyle w:val="ConsPlusNormal"/>
              <w:jc w:val="center"/>
              <w:rPr>
                <w:rFonts w:ascii="Times New Roman" w:hAnsi="Times New Roman" w:cs="Times New Roman"/>
                <w:sz w:val="24"/>
                <w:szCs w:val="24"/>
              </w:rPr>
            </w:pPr>
          </w:p>
        </w:tc>
      </w:tr>
      <w:tr w:rsidR="000B7C33" w:rsidRPr="00D84D2A" w:rsidTr="000B7C33">
        <w:tc>
          <w:tcPr>
            <w:tcW w:w="10207" w:type="dxa"/>
            <w:gridSpan w:val="6"/>
            <w:shd w:val="clear" w:color="auto" w:fill="D9D9D9" w:themeFill="background1" w:themeFillShade="D9"/>
          </w:tcPr>
          <w:p w:rsidR="000B7C33" w:rsidRPr="00D84D2A" w:rsidRDefault="000B7C33" w:rsidP="00124140">
            <w:pPr>
              <w:pStyle w:val="ConsPlusNormal"/>
              <w:jc w:val="center"/>
              <w:rPr>
                <w:rFonts w:ascii="Times New Roman" w:hAnsi="Times New Roman" w:cs="Times New Roman"/>
                <w:b/>
                <w:sz w:val="24"/>
                <w:szCs w:val="24"/>
              </w:rPr>
            </w:pPr>
            <w:r w:rsidRPr="000B7C33">
              <w:rPr>
                <w:rFonts w:ascii="Times New Roman" w:hAnsi="Times New Roman" w:cs="Times New Roman"/>
                <w:sz w:val="24"/>
                <w:szCs w:val="24"/>
              </w:rPr>
              <w:t>Просмотр документов по расчету зарплаты, формирование отчетов, просмотр поступивших задач пользователей учреждения.</w:t>
            </w:r>
          </w:p>
        </w:tc>
      </w:tr>
      <w:tr w:rsidR="000B7C33" w:rsidRPr="00D84D2A" w:rsidTr="000B7C33">
        <w:trPr>
          <w:trHeight w:val="283"/>
        </w:trPr>
        <w:tc>
          <w:tcPr>
            <w:tcW w:w="2551" w:type="dxa"/>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Ввод данных</w:t>
            </w:r>
          </w:p>
        </w:tc>
        <w:tc>
          <w:tcPr>
            <w:tcW w:w="2552" w:type="dxa"/>
            <w:gridSpan w:val="2"/>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Согласование</w:t>
            </w:r>
          </w:p>
        </w:tc>
        <w:tc>
          <w:tcPr>
            <w:tcW w:w="2552" w:type="dxa"/>
            <w:gridSpan w:val="2"/>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Утверждение</w:t>
            </w:r>
          </w:p>
        </w:tc>
        <w:tc>
          <w:tcPr>
            <w:tcW w:w="2552" w:type="dxa"/>
          </w:tcPr>
          <w:p w:rsidR="000B7C33" w:rsidRPr="00D84D2A" w:rsidRDefault="000B7C33" w:rsidP="00124140">
            <w:pPr>
              <w:pStyle w:val="ConsPlusNormal"/>
              <w:jc w:val="center"/>
              <w:rPr>
                <w:rFonts w:ascii="Times New Roman" w:hAnsi="Times New Roman" w:cs="Times New Roman"/>
                <w:sz w:val="24"/>
                <w:szCs w:val="24"/>
              </w:rPr>
            </w:pPr>
            <w:r>
              <w:rPr>
                <w:rFonts w:ascii="Times New Roman" w:hAnsi="Times New Roman" w:cs="Times New Roman"/>
                <w:sz w:val="24"/>
                <w:szCs w:val="24"/>
              </w:rPr>
              <w:t>Просмотр</w:t>
            </w:r>
          </w:p>
        </w:tc>
      </w:tr>
      <w:tr w:rsidR="000B7C33" w:rsidRPr="00D84D2A" w:rsidTr="000B7C33">
        <w:trPr>
          <w:trHeight w:val="227"/>
        </w:trPr>
        <w:tc>
          <w:tcPr>
            <w:tcW w:w="2551" w:type="dxa"/>
            <w:tcBorders>
              <w:bottom w:val="single" w:sz="4" w:space="0" w:color="auto"/>
            </w:tcBorders>
          </w:tcPr>
          <w:p w:rsidR="000B7C33" w:rsidRDefault="000B7C33" w:rsidP="00124140">
            <w:pPr>
              <w:pStyle w:val="ConsPlusNormal"/>
              <w:jc w:val="center"/>
              <w:rPr>
                <w:rFonts w:ascii="Times New Roman" w:hAnsi="Times New Roman" w:cs="Times New Roman"/>
                <w:sz w:val="24"/>
                <w:szCs w:val="24"/>
              </w:rPr>
            </w:pPr>
          </w:p>
        </w:tc>
        <w:tc>
          <w:tcPr>
            <w:tcW w:w="2552" w:type="dxa"/>
            <w:gridSpan w:val="2"/>
            <w:tcBorders>
              <w:bottom w:val="single" w:sz="4" w:space="0" w:color="auto"/>
            </w:tcBorders>
          </w:tcPr>
          <w:p w:rsidR="000B7C33" w:rsidRPr="002A68A2" w:rsidRDefault="000B7C33" w:rsidP="00124140">
            <w:pPr>
              <w:pStyle w:val="ConsPlusNormal"/>
              <w:jc w:val="center"/>
              <w:rPr>
                <w:rFonts w:ascii="Times New Roman" w:hAnsi="Times New Roman" w:cs="Times New Roman"/>
                <w:sz w:val="24"/>
                <w:szCs w:val="24"/>
              </w:rPr>
            </w:pPr>
          </w:p>
        </w:tc>
        <w:tc>
          <w:tcPr>
            <w:tcW w:w="2552" w:type="dxa"/>
            <w:gridSpan w:val="2"/>
            <w:tcBorders>
              <w:bottom w:val="single" w:sz="4" w:space="0" w:color="auto"/>
            </w:tcBorders>
          </w:tcPr>
          <w:p w:rsidR="000B7C33" w:rsidRDefault="000B7C33" w:rsidP="00124140">
            <w:pPr>
              <w:pStyle w:val="ConsPlusNormal"/>
              <w:jc w:val="center"/>
              <w:rPr>
                <w:rFonts w:ascii="Times New Roman" w:hAnsi="Times New Roman" w:cs="Times New Roman"/>
                <w:sz w:val="24"/>
                <w:szCs w:val="24"/>
              </w:rPr>
            </w:pPr>
          </w:p>
        </w:tc>
        <w:tc>
          <w:tcPr>
            <w:tcW w:w="2552" w:type="dxa"/>
            <w:tcBorders>
              <w:bottom w:val="single" w:sz="4" w:space="0" w:color="auto"/>
            </w:tcBorders>
          </w:tcPr>
          <w:p w:rsidR="000B7C33" w:rsidRDefault="000B7C33" w:rsidP="000B7C33">
            <w:pPr>
              <w:pStyle w:val="ConsPlusNormal"/>
              <w:jc w:val="center"/>
              <w:rPr>
                <w:rFonts w:ascii="Times New Roman" w:hAnsi="Times New Roman" w:cs="Times New Roman"/>
                <w:sz w:val="24"/>
                <w:szCs w:val="24"/>
              </w:rPr>
            </w:pPr>
            <w:r w:rsidRPr="00D84D2A">
              <w:rPr>
                <w:rFonts w:ascii="Times New Roman" w:hAnsi="Times New Roman" w:cs="Times New Roman"/>
                <w:sz w:val="24"/>
                <w:szCs w:val="24"/>
              </w:rPr>
              <w:t>Добавить</w:t>
            </w:r>
          </w:p>
        </w:tc>
      </w:tr>
      <w:tr w:rsidR="002F0B2C" w:rsidRPr="00D84D2A" w:rsidTr="000B7C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28" w:type="dxa"/>
            <w:bottom w:w="0" w:type="dxa"/>
            <w:right w:w="28" w:type="dxa"/>
          </w:tblCellMar>
        </w:tblPrEx>
        <w:trPr>
          <w:trHeight w:val="510"/>
        </w:trPr>
        <w:tc>
          <w:tcPr>
            <w:tcW w:w="3423" w:type="dxa"/>
            <w:gridSpan w:val="2"/>
            <w:vAlign w:val="bottom"/>
          </w:tcPr>
          <w:p w:rsidR="009B46CD" w:rsidRDefault="009B46CD" w:rsidP="009B46CD">
            <w:pPr>
              <w:ind w:right="-6812"/>
              <w:rPr>
                <w:rFonts w:ascii="Times New Roman" w:hAnsi="Times New Roman"/>
                <w:sz w:val="24"/>
                <w:szCs w:val="24"/>
              </w:rPr>
            </w:pPr>
            <w:bookmarkStart w:id="1" w:name="P92"/>
            <w:bookmarkEnd w:id="1"/>
          </w:p>
          <w:p w:rsidR="008E00B1" w:rsidRDefault="008E00B1" w:rsidP="009B46CD">
            <w:pPr>
              <w:ind w:right="-6812"/>
              <w:rPr>
                <w:rFonts w:ascii="Times New Roman" w:hAnsi="Times New Roman"/>
                <w:sz w:val="24"/>
                <w:szCs w:val="24"/>
              </w:rPr>
            </w:pPr>
            <w:bookmarkStart w:id="2" w:name="_GoBack"/>
            <w:bookmarkEnd w:id="2"/>
          </w:p>
          <w:p w:rsidR="002F0B2C" w:rsidRPr="00D84D2A" w:rsidRDefault="002F0B2C" w:rsidP="00063FEB">
            <w:pPr>
              <w:rPr>
                <w:rFonts w:ascii="Times New Roman" w:hAnsi="Times New Roman"/>
                <w:sz w:val="24"/>
                <w:szCs w:val="24"/>
              </w:rPr>
            </w:pPr>
            <w:r w:rsidRPr="00D84D2A">
              <w:rPr>
                <w:rFonts w:ascii="Times New Roman" w:hAnsi="Times New Roman"/>
                <w:sz w:val="24"/>
                <w:szCs w:val="24"/>
              </w:rPr>
              <w:t>Сотрудник организации</w:t>
            </w:r>
            <w:r w:rsidR="00807321">
              <w:rPr>
                <w:rFonts w:ascii="Times New Roman" w:hAnsi="Times New Roman"/>
                <w:sz w:val="24"/>
                <w:szCs w:val="24"/>
              </w:rPr>
              <w:t xml:space="preserve"> </w:t>
            </w:r>
            <w:r w:rsidRPr="00D84D2A">
              <w:rPr>
                <w:rFonts w:ascii="Times New Roman" w:hAnsi="Times New Roman"/>
                <w:sz w:val="24"/>
                <w:szCs w:val="24"/>
              </w:rPr>
              <w:t xml:space="preserve"> </w:t>
            </w:r>
          </w:p>
        </w:tc>
        <w:tc>
          <w:tcPr>
            <w:tcW w:w="3966" w:type="dxa"/>
            <w:gridSpan w:val="2"/>
          </w:tcPr>
          <w:p w:rsidR="002F0B2C" w:rsidRPr="00D84D2A" w:rsidRDefault="002F0B2C" w:rsidP="001B180F">
            <w:pPr>
              <w:jc w:val="center"/>
              <w:rPr>
                <w:rFonts w:ascii="Times New Roman" w:hAnsi="Times New Roman"/>
                <w:sz w:val="24"/>
                <w:szCs w:val="24"/>
              </w:rPr>
            </w:pPr>
          </w:p>
        </w:tc>
        <w:tc>
          <w:tcPr>
            <w:tcW w:w="2818" w:type="dxa"/>
            <w:gridSpan w:val="2"/>
            <w:vAlign w:val="bottom"/>
          </w:tcPr>
          <w:p w:rsidR="002F0B2C" w:rsidRPr="00D84D2A" w:rsidRDefault="002F0B2C" w:rsidP="001B180F">
            <w:pPr>
              <w:jc w:val="center"/>
              <w:rPr>
                <w:rFonts w:ascii="Times New Roman" w:hAnsi="Times New Roman"/>
                <w:sz w:val="24"/>
                <w:szCs w:val="24"/>
              </w:rPr>
            </w:pPr>
          </w:p>
        </w:tc>
      </w:tr>
      <w:tr w:rsidR="002F0B2C" w:rsidRPr="00D84D2A" w:rsidTr="000B7C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28" w:type="dxa"/>
            <w:bottom w:w="0" w:type="dxa"/>
            <w:right w:w="28" w:type="dxa"/>
          </w:tblCellMar>
        </w:tblPrEx>
        <w:trPr>
          <w:trHeight w:val="301"/>
        </w:trPr>
        <w:tc>
          <w:tcPr>
            <w:tcW w:w="3423" w:type="dxa"/>
            <w:gridSpan w:val="2"/>
          </w:tcPr>
          <w:p w:rsidR="002F0B2C" w:rsidRPr="00D84D2A" w:rsidRDefault="002F0B2C" w:rsidP="001B180F">
            <w:pPr>
              <w:rPr>
                <w:rFonts w:ascii="Times New Roman" w:hAnsi="Times New Roman"/>
                <w:sz w:val="24"/>
                <w:szCs w:val="24"/>
                <w:vertAlign w:val="superscript"/>
              </w:rPr>
            </w:pPr>
          </w:p>
        </w:tc>
        <w:tc>
          <w:tcPr>
            <w:tcW w:w="3966" w:type="dxa"/>
            <w:gridSpan w:val="2"/>
            <w:vAlign w:val="center"/>
          </w:tcPr>
          <w:p w:rsidR="002F0B2C" w:rsidRPr="00D84D2A" w:rsidRDefault="002F0B2C" w:rsidP="001B180F">
            <w:pPr>
              <w:spacing w:after="120"/>
              <w:jc w:val="center"/>
              <w:rPr>
                <w:rFonts w:ascii="Times New Roman" w:hAnsi="Times New Roman"/>
                <w:sz w:val="24"/>
                <w:szCs w:val="24"/>
                <w:vertAlign w:val="superscript"/>
              </w:rPr>
            </w:pPr>
            <w:r w:rsidRPr="00D84D2A">
              <w:rPr>
                <w:rFonts w:ascii="Times New Roman" w:hAnsi="Times New Roman"/>
                <w:sz w:val="24"/>
                <w:szCs w:val="24"/>
                <w:vertAlign w:val="superscript"/>
              </w:rPr>
              <w:t>(подпись)</w:t>
            </w:r>
          </w:p>
        </w:tc>
        <w:tc>
          <w:tcPr>
            <w:tcW w:w="2818" w:type="dxa"/>
            <w:gridSpan w:val="2"/>
          </w:tcPr>
          <w:p w:rsidR="002F0B2C" w:rsidRPr="00D84D2A" w:rsidRDefault="00892F21" w:rsidP="001B180F">
            <w:pPr>
              <w:spacing w:after="120"/>
              <w:jc w:val="center"/>
              <w:rPr>
                <w:rFonts w:ascii="Times New Roman" w:hAnsi="Times New Roman"/>
                <w:sz w:val="24"/>
                <w:szCs w:val="24"/>
                <w:vertAlign w:val="superscript"/>
              </w:rPr>
            </w:pPr>
            <w:r>
              <w:rPr>
                <w:rFonts w:ascii="Times New Roman" w:hAnsi="Times New Roman"/>
                <w:sz w:val="24"/>
                <w:szCs w:val="24"/>
                <w:vertAlign w:val="superscript"/>
              </w:rPr>
              <w:t>(расшифровка)</w:t>
            </w:r>
          </w:p>
        </w:tc>
      </w:tr>
      <w:tr w:rsidR="002F0B2C" w:rsidRPr="00D84D2A" w:rsidTr="000B7C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28" w:type="dxa"/>
            <w:bottom w:w="0" w:type="dxa"/>
            <w:right w:w="28" w:type="dxa"/>
          </w:tblCellMar>
        </w:tblPrEx>
        <w:trPr>
          <w:trHeight w:val="134"/>
        </w:trPr>
        <w:tc>
          <w:tcPr>
            <w:tcW w:w="3423" w:type="dxa"/>
            <w:gridSpan w:val="2"/>
            <w:vAlign w:val="bottom"/>
          </w:tcPr>
          <w:p w:rsidR="002F0B2C" w:rsidRPr="00D84D2A" w:rsidRDefault="002F0B2C" w:rsidP="001B180F">
            <w:pPr>
              <w:rPr>
                <w:rFonts w:ascii="Times New Roman" w:hAnsi="Times New Roman"/>
                <w:sz w:val="24"/>
                <w:szCs w:val="24"/>
              </w:rPr>
            </w:pPr>
            <w:r w:rsidRPr="00D84D2A">
              <w:rPr>
                <w:rFonts w:ascii="Times New Roman" w:hAnsi="Times New Roman"/>
                <w:sz w:val="24"/>
                <w:szCs w:val="24"/>
              </w:rPr>
              <w:t>Руководитель организации</w:t>
            </w:r>
          </w:p>
          <w:p w:rsidR="002F0B2C" w:rsidRPr="00D84D2A" w:rsidRDefault="002F0B2C" w:rsidP="001B180F">
            <w:pPr>
              <w:rPr>
                <w:rFonts w:ascii="Times New Roman" w:hAnsi="Times New Roman"/>
                <w:sz w:val="24"/>
                <w:szCs w:val="24"/>
              </w:rPr>
            </w:pPr>
          </w:p>
        </w:tc>
        <w:tc>
          <w:tcPr>
            <w:tcW w:w="3966" w:type="dxa"/>
            <w:gridSpan w:val="2"/>
          </w:tcPr>
          <w:p w:rsidR="002F0B2C" w:rsidRPr="00D84D2A" w:rsidRDefault="00892F21" w:rsidP="00892F21">
            <w:pPr>
              <w:jc w:val="right"/>
              <w:rPr>
                <w:rFonts w:ascii="Times New Roman" w:hAnsi="Times New Roman"/>
                <w:sz w:val="24"/>
                <w:szCs w:val="24"/>
              </w:rPr>
            </w:pPr>
            <w:r w:rsidRPr="00D84D2A">
              <w:rPr>
                <w:rFonts w:ascii="Times New Roman" w:hAnsi="Times New Roman"/>
                <w:sz w:val="24"/>
                <w:szCs w:val="24"/>
              </w:rPr>
              <w:t>М.П.</w:t>
            </w:r>
          </w:p>
        </w:tc>
        <w:tc>
          <w:tcPr>
            <w:tcW w:w="2818" w:type="dxa"/>
            <w:gridSpan w:val="2"/>
            <w:vAlign w:val="bottom"/>
          </w:tcPr>
          <w:p w:rsidR="002F0B2C" w:rsidRPr="00D84D2A" w:rsidRDefault="002F0B2C" w:rsidP="00892F21">
            <w:pPr>
              <w:jc w:val="right"/>
              <w:rPr>
                <w:rFonts w:ascii="Times New Roman" w:hAnsi="Times New Roman"/>
                <w:sz w:val="24"/>
                <w:szCs w:val="24"/>
              </w:rPr>
            </w:pPr>
          </w:p>
        </w:tc>
      </w:tr>
      <w:tr w:rsidR="002F0B2C" w:rsidRPr="00D84D2A" w:rsidTr="000B7C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28" w:type="dxa"/>
            <w:bottom w:w="0" w:type="dxa"/>
            <w:right w:w="28" w:type="dxa"/>
          </w:tblCellMar>
        </w:tblPrEx>
        <w:trPr>
          <w:trHeight w:val="124"/>
        </w:trPr>
        <w:tc>
          <w:tcPr>
            <w:tcW w:w="3423" w:type="dxa"/>
            <w:gridSpan w:val="2"/>
          </w:tcPr>
          <w:p w:rsidR="002F0B2C" w:rsidRPr="00D84D2A" w:rsidRDefault="002F0B2C" w:rsidP="0058451E">
            <w:pPr>
              <w:rPr>
                <w:rFonts w:ascii="Times New Roman" w:hAnsi="Times New Roman"/>
                <w:sz w:val="24"/>
                <w:szCs w:val="24"/>
                <w:vertAlign w:val="superscript"/>
              </w:rPr>
            </w:pPr>
          </w:p>
        </w:tc>
        <w:tc>
          <w:tcPr>
            <w:tcW w:w="3966" w:type="dxa"/>
            <w:gridSpan w:val="2"/>
            <w:vAlign w:val="center"/>
          </w:tcPr>
          <w:p w:rsidR="002F0B2C" w:rsidRPr="00D84D2A" w:rsidRDefault="002F0B2C" w:rsidP="0058451E">
            <w:pPr>
              <w:jc w:val="center"/>
              <w:rPr>
                <w:rFonts w:ascii="Times New Roman" w:hAnsi="Times New Roman"/>
                <w:sz w:val="24"/>
                <w:szCs w:val="24"/>
              </w:rPr>
            </w:pPr>
            <w:r w:rsidRPr="00D84D2A">
              <w:rPr>
                <w:rFonts w:ascii="Times New Roman" w:hAnsi="Times New Roman"/>
                <w:sz w:val="24"/>
                <w:szCs w:val="24"/>
                <w:vertAlign w:val="superscript"/>
              </w:rPr>
              <w:t>(подпись)</w:t>
            </w:r>
          </w:p>
        </w:tc>
        <w:tc>
          <w:tcPr>
            <w:tcW w:w="2818" w:type="dxa"/>
            <w:gridSpan w:val="2"/>
          </w:tcPr>
          <w:p w:rsidR="002F0B2C" w:rsidRPr="00D84D2A" w:rsidRDefault="00892F21" w:rsidP="00892F21">
            <w:pPr>
              <w:jc w:val="center"/>
              <w:rPr>
                <w:rFonts w:ascii="Times New Roman" w:hAnsi="Times New Roman"/>
                <w:sz w:val="24"/>
                <w:szCs w:val="24"/>
                <w:vertAlign w:val="superscript"/>
              </w:rPr>
            </w:pPr>
            <w:r>
              <w:rPr>
                <w:rFonts w:ascii="Times New Roman" w:hAnsi="Times New Roman"/>
                <w:sz w:val="24"/>
                <w:szCs w:val="24"/>
                <w:vertAlign w:val="superscript"/>
              </w:rPr>
              <w:t>(расшифровка)</w:t>
            </w:r>
          </w:p>
        </w:tc>
      </w:tr>
    </w:tbl>
    <w:p w:rsidR="00384A81" w:rsidRPr="000261E3" w:rsidRDefault="00384A81" w:rsidP="0058451E"/>
    <w:sectPr w:rsidR="00384A81" w:rsidRPr="000261E3" w:rsidSect="003F193D">
      <w:headerReference w:type="default" r:id="rId9"/>
      <w:pgSz w:w="11906" w:h="16838"/>
      <w:pgMar w:top="1418" w:right="851"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D12" w:rsidRDefault="007A3D12">
      <w:r>
        <w:separator/>
      </w:r>
    </w:p>
  </w:endnote>
  <w:endnote w:type="continuationSeparator" w:id="0">
    <w:p w:rsidR="007A3D12" w:rsidRDefault="007A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D12" w:rsidRDefault="007A3D12">
      <w:r>
        <w:separator/>
      </w:r>
    </w:p>
  </w:footnote>
  <w:footnote w:type="continuationSeparator" w:id="0">
    <w:p w:rsidR="007A3D12" w:rsidRDefault="007A3D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80F" w:rsidRDefault="001B180F" w:rsidP="0009268B">
    <w:pPr>
      <w:pStyle w:val="ConsPlusNormal"/>
      <w:spacing w:line="276" w:lineRule="auto"/>
      <w:ind w:left="567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2479D"/>
    <w:multiLevelType w:val="hybridMultilevel"/>
    <w:tmpl w:val="1D1AE4C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09870F4"/>
    <w:multiLevelType w:val="hybridMultilevel"/>
    <w:tmpl w:val="3692E30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10"/>
    <w:rsid w:val="000261E3"/>
    <w:rsid w:val="00063FEB"/>
    <w:rsid w:val="000914D1"/>
    <w:rsid w:val="0009268B"/>
    <w:rsid w:val="000A748F"/>
    <w:rsid w:val="000B7C33"/>
    <w:rsid w:val="000D60D1"/>
    <w:rsid w:val="0010432B"/>
    <w:rsid w:val="001356F9"/>
    <w:rsid w:val="00161053"/>
    <w:rsid w:val="00180932"/>
    <w:rsid w:val="00190BE3"/>
    <w:rsid w:val="001B180F"/>
    <w:rsid w:val="001B5E21"/>
    <w:rsid w:val="001D2052"/>
    <w:rsid w:val="001F6D89"/>
    <w:rsid w:val="00282DAB"/>
    <w:rsid w:val="0028592C"/>
    <w:rsid w:val="002C5016"/>
    <w:rsid w:val="002F0B2C"/>
    <w:rsid w:val="003309B8"/>
    <w:rsid w:val="00364881"/>
    <w:rsid w:val="00384A81"/>
    <w:rsid w:val="003F193D"/>
    <w:rsid w:val="003F6959"/>
    <w:rsid w:val="00424C72"/>
    <w:rsid w:val="0045362A"/>
    <w:rsid w:val="004628AE"/>
    <w:rsid w:val="005170EE"/>
    <w:rsid w:val="00530F83"/>
    <w:rsid w:val="00537BE8"/>
    <w:rsid w:val="0058451E"/>
    <w:rsid w:val="00591CF3"/>
    <w:rsid w:val="005A1D21"/>
    <w:rsid w:val="005A62C6"/>
    <w:rsid w:val="005A7D75"/>
    <w:rsid w:val="005F757A"/>
    <w:rsid w:val="006008BF"/>
    <w:rsid w:val="0067472A"/>
    <w:rsid w:val="00686010"/>
    <w:rsid w:val="006B68B1"/>
    <w:rsid w:val="006B7AD6"/>
    <w:rsid w:val="006F59C4"/>
    <w:rsid w:val="00711929"/>
    <w:rsid w:val="007123C8"/>
    <w:rsid w:val="00715070"/>
    <w:rsid w:val="007251B0"/>
    <w:rsid w:val="0075527D"/>
    <w:rsid w:val="00756422"/>
    <w:rsid w:val="0077405D"/>
    <w:rsid w:val="007A3D12"/>
    <w:rsid w:val="00801F2A"/>
    <w:rsid w:val="00807321"/>
    <w:rsid w:val="008630AD"/>
    <w:rsid w:val="008800FE"/>
    <w:rsid w:val="00880D33"/>
    <w:rsid w:val="00892E61"/>
    <w:rsid w:val="00892F21"/>
    <w:rsid w:val="008B15C6"/>
    <w:rsid w:val="008C0862"/>
    <w:rsid w:val="008E00B1"/>
    <w:rsid w:val="00910260"/>
    <w:rsid w:val="00945C73"/>
    <w:rsid w:val="0097110A"/>
    <w:rsid w:val="0098276B"/>
    <w:rsid w:val="009A4277"/>
    <w:rsid w:val="009B46CD"/>
    <w:rsid w:val="009C2F88"/>
    <w:rsid w:val="00A01ADB"/>
    <w:rsid w:val="00A26E1B"/>
    <w:rsid w:val="00A81098"/>
    <w:rsid w:val="00AD7027"/>
    <w:rsid w:val="00AF236D"/>
    <w:rsid w:val="00B05A50"/>
    <w:rsid w:val="00B66785"/>
    <w:rsid w:val="00B84669"/>
    <w:rsid w:val="00BA602C"/>
    <w:rsid w:val="00C15029"/>
    <w:rsid w:val="00C4322D"/>
    <w:rsid w:val="00C853C3"/>
    <w:rsid w:val="00D43FAB"/>
    <w:rsid w:val="00D72688"/>
    <w:rsid w:val="00D84D2A"/>
    <w:rsid w:val="00DD33B7"/>
    <w:rsid w:val="00DF2879"/>
    <w:rsid w:val="00E105D9"/>
    <w:rsid w:val="00E6341C"/>
    <w:rsid w:val="00EA2F8A"/>
    <w:rsid w:val="00EE5152"/>
    <w:rsid w:val="00F001E2"/>
    <w:rsid w:val="00F228A6"/>
    <w:rsid w:val="00F803DD"/>
    <w:rsid w:val="00F8600B"/>
    <w:rsid w:val="00FB5013"/>
    <w:rsid w:val="00FC384E"/>
    <w:rsid w:val="00FF1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010"/>
    <w:pPr>
      <w:spacing w:after="0" w:line="240"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60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60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60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8601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261E3"/>
    <w:pPr>
      <w:tabs>
        <w:tab w:val="center" w:pos="4677"/>
        <w:tab w:val="right" w:pos="9355"/>
      </w:tabs>
    </w:pPr>
  </w:style>
  <w:style w:type="character" w:customStyle="1" w:styleId="a4">
    <w:name w:val="Верхний колонтитул Знак"/>
    <w:basedOn w:val="a0"/>
    <w:link w:val="a3"/>
    <w:uiPriority w:val="99"/>
    <w:rsid w:val="000261E3"/>
    <w:rPr>
      <w:rFonts w:ascii="Calibri" w:eastAsia="Times New Roman" w:hAnsi="Calibri" w:cs="Times New Roman"/>
    </w:rPr>
  </w:style>
  <w:style w:type="paragraph" w:styleId="a5">
    <w:name w:val="footer"/>
    <w:basedOn w:val="a"/>
    <w:link w:val="a6"/>
    <w:uiPriority w:val="99"/>
    <w:unhideWhenUsed/>
    <w:rsid w:val="000261E3"/>
    <w:pPr>
      <w:tabs>
        <w:tab w:val="center" w:pos="4677"/>
        <w:tab w:val="right" w:pos="9355"/>
      </w:tabs>
    </w:pPr>
  </w:style>
  <w:style w:type="character" w:customStyle="1" w:styleId="a6">
    <w:name w:val="Нижний колонтитул Знак"/>
    <w:basedOn w:val="a0"/>
    <w:link w:val="a5"/>
    <w:uiPriority w:val="99"/>
    <w:rsid w:val="000261E3"/>
    <w:rPr>
      <w:rFonts w:ascii="Calibri" w:eastAsia="Times New Roman" w:hAnsi="Calibri" w:cs="Times New Roman"/>
    </w:rPr>
  </w:style>
  <w:style w:type="paragraph" w:styleId="a7">
    <w:name w:val="endnote text"/>
    <w:basedOn w:val="a"/>
    <w:link w:val="a8"/>
    <w:uiPriority w:val="99"/>
    <w:semiHidden/>
    <w:unhideWhenUsed/>
    <w:rsid w:val="0077405D"/>
    <w:rPr>
      <w:sz w:val="20"/>
      <w:szCs w:val="20"/>
    </w:rPr>
  </w:style>
  <w:style w:type="character" w:customStyle="1" w:styleId="a8">
    <w:name w:val="Текст концевой сноски Знак"/>
    <w:basedOn w:val="a0"/>
    <w:link w:val="a7"/>
    <w:uiPriority w:val="99"/>
    <w:semiHidden/>
    <w:rsid w:val="0077405D"/>
    <w:rPr>
      <w:rFonts w:ascii="Calibri" w:eastAsia="Times New Roman" w:hAnsi="Calibri" w:cs="Times New Roman"/>
      <w:sz w:val="20"/>
      <w:szCs w:val="20"/>
    </w:rPr>
  </w:style>
  <w:style w:type="character" w:styleId="a9">
    <w:name w:val="endnote reference"/>
    <w:basedOn w:val="a0"/>
    <w:uiPriority w:val="99"/>
    <w:semiHidden/>
    <w:unhideWhenUsed/>
    <w:rsid w:val="0077405D"/>
    <w:rPr>
      <w:vertAlign w:val="superscript"/>
    </w:rPr>
  </w:style>
  <w:style w:type="paragraph" w:styleId="aa">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
    <w:link w:val="ab"/>
    <w:uiPriority w:val="99"/>
    <w:unhideWhenUsed/>
    <w:rsid w:val="0077405D"/>
    <w:rPr>
      <w:sz w:val="20"/>
      <w:szCs w:val="20"/>
    </w:rPr>
  </w:style>
  <w:style w:type="character" w:customStyle="1" w:styleId="ab">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0"/>
    <w:link w:val="aa"/>
    <w:uiPriority w:val="99"/>
    <w:semiHidden/>
    <w:rsid w:val="0077405D"/>
    <w:rPr>
      <w:rFonts w:ascii="Calibri" w:eastAsia="Times New Roman" w:hAnsi="Calibri" w:cs="Times New Roman"/>
      <w:sz w:val="20"/>
      <w:szCs w:val="20"/>
    </w:rPr>
  </w:style>
  <w:style w:type="character" w:styleId="ac">
    <w:name w:val="footnote reference"/>
    <w:aliases w:val="Ссылка на сноску 45"/>
    <w:basedOn w:val="a0"/>
    <w:uiPriority w:val="99"/>
    <w:unhideWhenUsed/>
    <w:rsid w:val="0077405D"/>
    <w:rPr>
      <w:vertAlign w:val="superscript"/>
    </w:rPr>
  </w:style>
  <w:style w:type="table" w:styleId="ad">
    <w:name w:val="Table Grid"/>
    <w:basedOn w:val="a1"/>
    <w:uiPriority w:val="59"/>
    <w:rsid w:val="00E634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Текст сноски Знак1"/>
    <w:uiPriority w:val="99"/>
    <w:locked/>
    <w:rsid w:val="009B46CD"/>
    <w:rPr>
      <w:rFonts w:ascii="Calibri" w:hAnsi="Calibri"/>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010"/>
    <w:pPr>
      <w:spacing w:after="0" w:line="240"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60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60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60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8601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261E3"/>
    <w:pPr>
      <w:tabs>
        <w:tab w:val="center" w:pos="4677"/>
        <w:tab w:val="right" w:pos="9355"/>
      </w:tabs>
    </w:pPr>
  </w:style>
  <w:style w:type="character" w:customStyle="1" w:styleId="a4">
    <w:name w:val="Верхний колонтитул Знак"/>
    <w:basedOn w:val="a0"/>
    <w:link w:val="a3"/>
    <w:uiPriority w:val="99"/>
    <w:rsid w:val="000261E3"/>
    <w:rPr>
      <w:rFonts w:ascii="Calibri" w:eastAsia="Times New Roman" w:hAnsi="Calibri" w:cs="Times New Roman"/>
    </w:rPr>
  </w:style>
  <w:style w:type="paragraph" w:styleId="a5">
    <w:name w:val="footer"/>
    <w:basedOn w:val="a"/>
    <w:link w:val="a6"/>
    <w:uiPriority w:val="99"/>
    <w:unhideWhenUsed/>
    <w:rsid w:val="000261E3"/>
    <w:pPr>
      <w:tabs>
        <w:tab w:val="center" w:pos="4677"/>
        <w:tab w:val="right" w:pos="9355"/>
      </w:tabs>
    </w:pPr>
  </w:style>
  <w:style w:type="character" w:customStyle="1" w:styleId="a6">
    <w:name w:val="Нижний колонтитул Знак"/>
    <w:basedOn w:val="a0"/>
    <w:link w:val="a5"/>
    <w:uiPriority w:val="99"/>
    <w:rsid w:val="000261E3"/>
    <w:rPr>
      <w:rFonts w:ascii="Calibri" w:eastAsia="Times New Roman" w:hAnsi="Calibri" w:cs="Times New Roman"/>
    </w:rPr>
  </w:style>
  <w:style w:type="paragraph" w:styleId="a7">
    <w:name w:val="endnote text"/>
    <w:basedOn w:val="a"/>
    <w:link w:val="a8"/>
    <w:uiPriority w:val="99"/>
    <w:semiHidden/>
    <w:unhideWhenUsed/>
    <w:rsid w:val="0077405D"/>
    <w:rPr>
      <w:sz w:val="20"/>
      <w:szCs w:val="20"/>
    </w:rPr>
  </w:style>
  <w:style w:type="character" w:customStyle="1" w:styleId="a8">
    <w:name w:val="Текст концевой сноски Знак"/>
    <w:basedOn w:val="a0"/>
    <w:link w:val="a7"/>
    <w:uiPriority w:val="99"/>
    <w:semiHidden/>
    <w:rsid w:val="0077405D"/>
    <w:rPr>
      <w:rFonts w:ascii="Calibri" w:eastAsia="Times New Roman" w:hAnsi="Calibri" w:cs="Times New Roman"/>
      <w:sz w:val="20"/>
      <w:szCs w:val="20"/>
    </w:rPr>
  </w:style>
  <w:style w:type="character" w:styleId="a9">
    <w:name w:val="endnote reference"/>
    <w:basedOn w:val="a0"/>
    <w:uiPriority w:val="99"/>
    <w:semiHidden/>
    <w:unhideWhenUsed/>
    <w:rsid w:val="0077405D"/>
    <w:rPr>
      <w:vertAlign w:val="superscript"/>
    </w:rPr>
  </w:style>
  <w:style w:type="paragraph" w:styleId="aa">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
    <w:link w:val="ab"/>
    <w:uiPriority w:val="99"/>
    <w:unhideWhenUsed/>
    <w:rsid w:val="0077405D"/>
    <w:rPr>
      <w:sz w:val="20"/>
      <w:szCs w:val="20"/>
    </w:rPr>
  </w:style>
  <w:style w:type="character" w:customStyle="1" w:styleId="ab">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0"/>
    <w:link w:val="aa"/>
    <w:uiPriority w:val="99"/>
    <w:semiHidden/>
    <w:rsid w:val="0077405D"/>
    <w:rPr>
      <w:rFonts w:ascii="Calibri" w:eastAsia="Times New Roman" w:hAnsi="Calibri" w:cs="Times New Roman"/>
      <w:sz w:val="20"/>
      <w:szCs w:val="20"/>
    </w:rPr>
  </w:style>
  <w:style w:type="character" w:styleId="ac">
    <w:name w:val="footnote reference"/>
    <w:aliases w:val="Ссылка на сноску 45"/>
    <w:basedOn w:val="a0"/>
    <w:uiPriority w:val="99"/>
    <w:unhideWhenUsed/>
    <w:rsid w:val="0077405D"/>
    <w:rPr>
      <w:vertAlign w:val="superscript"/>
    </w:rPr>
  </w:style>
  <w:style w:type="table" w:styleId="ad">
    <w:name w:val="Table Grid"/>
    <w:basedOn w:val="a1"/>
    <w:uiPriority w:val="59"/>
    <w:rsid w:val="00E634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Текст сноски Знак1"/>
    <w:uiPriority w:val="99"/>
    <w:locked/>
    <w:rsid w:val="009B46CD"/>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49F16-10AC-4D9B-8461-9E1F9548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2896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Новосельцева Юлия Владимировна</dc:creator>
  <cp:lastModifiedBy>ТЕЛЬНЫХ Наталья Владимировна</cp:lastModifiedBy>
  <cp:revision>3</cp:revision>
  <dcterms:created xsi:type="dcterms:W3CDTF">2020-09-24T07:14:00Z</dcterms:created>
  <dcterms:modified xsi:type="dcterms:W3CDTF">2020-09-24T07:14:00Z</dcterms:modified>
</cp:coreProperties>
</file>